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AF9A" w14:textId="2BA7D24F" w:rsidR="00F7511B" w:rsidRPr="002B002D" w:rsidRDefault="00F7511B" w:rsidP="00C55D5C">
      <w:pPr>
        <w:jc w:val="center"/>
        <w:rPr>
          <w:sz w:val="22"/>
          <w:szCs w:val="28"/>
        </w:rPr>
      </w:pPr>
      <w:r w:rsidRPr="002B002D">
        <w:rPr>
          <w:sz w:val="22"/>
          <w:szCs w:val="28"/>
        </w:rPr>
        <w:t>Государственное бюджетное профессиональное образовательное учреждение Краснодарского края</w:t>
      </w:r>
    </w:p>
    <w:p w14:paraId="38D671B9" w14:textId="77777777" w:rsidR="00F7511B" w:rsidRPr="002B002D" w:rsidRDefault="00F7511B" w:rsidP="00C55D5C">
      <w:pPr>
        <w:jc w:val="center"/>
        <w:rPr>
          <w:sz w:val="22"/>
          <w:szCs w:val="28"/>
        </w:rPr>
      </w:pPr>
      <w:r w:rsidRPr="002B002D">
        <w:rPr>
          <w:sz w:val="22"/>
          <w:szCs w:val="28"/>
        </w:rPr>
        <w:t>«Армавирский юридический техникум»</w:t>
      </w:r>
    </w:p>
    <w:p w14:paraId="15D5AAB0" w14:textId="77777777" w:rsidR="00F7511B" w:rsidRPr="002B002D" w:rsidRDefault="00F7511B" w:rsidP="00C55D5C">
      <w:pPr>
        <w:jc w:val="center"/>
        <w:rPr>
          <w:sz w:val="22"/>
          <w:szCs w:val="28"/>
        </w:rPr>
      </w:pPr>
    </w:p>
    <w:p w14:paraId="4101EBAB" w14:textId="77777777" w:rsidR="00F7511B" w:rsidRPr="002B002D" w:rsidRDefault="00F7511B" w:rsidP="00C55D5C">
      <w:pPr>
        <w:jc w:val="center"/>
        <w:rPr>
          <w:sz w:val="22"/>
          <w:szCs w:val="28"/>
        </w:rPr>
      </w:pPr>
      <w:r w:rsidRPr="002B002D">
        <w:rPr>
          <w:sz w:val="22"/>
          <w:szCs w:val="28"/>
        </w:rPr>
        <w:t>(ГБПОУ КК АЮТ)</w:t>
      </w:r>
    </w:p>
    <w:p w14:paraId="01BACEC6" w14:textId="77777777" w:rsidR="00F7511B" w:rsidRPr="00F7511B" w:rsidRDefault="00F7511B" w:rsidP="00C55D5C">
      <w:pPr>
        <w:jc w:val="center"/>
        <w:rPr>
          <w:sz w:val="28"/>
          <w:szCs w:val="28"/>
        </w:rPr>
      </w:pPr>
    </w:p>
    <w:p w14:paraId="769B38A0" w14:textId="77777777" w:rsidR="00F7511B" w:rsidRPr="00F7511B" w:rsidRDefault="00F7511B" w:rsidP="00C55D5C">
      <w:pPr>
        <w:jc w:val="center"/>
        <w:rPr>
          <w:sz w:val="28"/>
          <w:szCs w:val="28"/>
        </w:rPr>
      </w:pPr>
    </w:p>
    <w:p w14:paraId="3BD842E5" w14:textId="77777777" w:rsidR="00F7511B" w:rsidRPr="00F7511B" w:rsidRDefault="00F7511B" w:rsidP="00C55D5C">
      <w:pPr>
        <w:jc w:val="center"/>
        <w:rPr>
          <w:sz w:val="28"/>
          <w:szCs w:val="28"/>
        </w:rPr>
      </w:pPr>
    </w:p>
    <w:p w14:paraId="728B23D4" w14:textId="77777777" w:rsidR="00F7511B" w:rsidRDefault="00F7511B" w:rsidP="00C55D5C">
      <w:pPr>
        <w:jc w:val="center"/>
        <w:rPr>
          <w:sz w:val="28"/>
          <w:szCs w:val="28"/>
        </w:rPr>
      </w:pPr>
    </w:p>
    <w:p w14:paraId="5EEA77A5" w14:textId="77777777" w:rsidR="002B002D" w:rsidRDefault="002B002D" w:rsidP="00C55D5C">
      <w:pPr>
        <w:jc w:val="center"/>
        <w:rPr>
          <w:sz w:val="28"/>
          <w:szCs w:val="28"/>
        </w:rPr>
      </w:pPr>
    </w:p>
    <w:p w14:paraId="63FCEA0D" w14:textId="77777777" w:rsidR="002B002D" w:rsidRDefault="002B002D" w:rsidP="00C55D5C">
      <w:pPr>
        <w:jc w:val="center"/>
        <w:rPr>
          <w:sz w:val="28"/>
          <w:szCs w:val="28"/>
        </w:rPr>
      </w:pPr>
    </w:p>
    <w:p w14:paraId="78ABF140" w14:textId="77777777" w:rsidR="00F7511B" w:rsidRPr="00F7511B" w:rsidRDefault="00F7511B" w:rsidP="00C55D5C">
      <w:pPr>
        <w:jc w:val="center"/>
        <w:rPr>
          <w:sz w:val="28"/>
          <w:szCs w:val="28"/>
        </w:rPr>
      </w:pPr>
    </w:p>
    <w:p w14:paraId="7753201A" w14:textId="77777777" w:rsidR="00F7511B" w:rsidRPr="00F7511B" w:rsidRDefault="00F7511B" w:rsidP="00C55D5C">
      <w:pPr>
        <w:jc w:val="center"/>
        <w:rPr>
          <w:sz w:val="28"/>
          <w:szCs w:val="28"/>
        </w:rPr>
      </w:pPr>
    </w:p>
    <w:p w14:paraId="4B038F63" w14:textId="77777777" w:rsidR="00F7511B" w:rsidRPr="002B002D" w:rsidRDefault="00F7511B" w:rsidP="00C55D5C">
      <w:pPr>
        <w:jc w:val="center"/>
        <w:rPr>
          <w:b/>
          <w:sz w:val="22"/>
          <w:szCs w:val="22"/>
        </w:rPr>
      </w:pPr>
    </w:p>
    <w:p w14:paraId="62A0B23D" w14:textId="77777777" w:rsidR="002B002D" w:rsidRPr="002B002D" w:rsidRDefault="00F7511B" w:rsidP="00C55D5C">
      <w:pPr>
        <w:spacing w:line="360" w:lineRule="auto"/>
        <w:jc w:val="center"/>
        <w:rPr>
          <w:b/>
          <w:sz w:val="32"/>
          <w:szCs w:val="22"/>
        </w:rPr>
      </w:pPr>
      <w:r w:rsidRPr="002B002D">
        <w:rPr>
          <w:b/>
          <w:sz w:val="32"/>
          <w:szCs w:val="22"/>
        </w:rPr>
        <w:t>МЕТОДИЧЕСКИЕ УКАЗАНИЯ</w:t>
      </w:r>
    </w:p>
    <w:p w14:paraId="49E2AFDE" w14:textId="5C2A606A" w:rsidR="00F7511B" w:rsidRPr="002B002D" w:rsidRDefault="00F7511B" w:rsidP="00C55D5C">
      <w:pPr>
        <w:spacing w:line="360" w:lineRule="auto"/>
        <w:jc w:val="center"/>
        <w:rPr>
          <w:b/>
          <w:sz w:val="28"/>
          <w:szCs w:val="22"/>
        </w:rPr>
      </w:pPr>
      <w:r w:rsidRPr="002B002D">
        <w:rPr>
          <w:b/>
          <w:sz w:val="28"/>
          <w:szCs w:val="22"/>
        </w:rPr>
        <w:t>по выполнению курсовой работы</w:t>
      </w:r>
    </w:p>
    <w:p w14:paraId="1881AC18" w14:textId="60C198C0" w:rsidR="00F7511B" w:rsidRPr="002B002D" w:rsidRDefault="00F7511B" w:rsidP="00C55D5C">
      <w:pPr>
        <w:spacing w:line="360" w:lineRule="auto"/>
        <w:jc w:val="center"/>
        <w:rPr>
          <w:b/>
          <w:bCs/>
          <w:sz w:val="28"/>
          <w:szCs w:val="22"/>
        </w:rPr>
      </w:pPr>
      <w:r w:rsidRPr="002B002D">
        <w:rPr>
          <w:b/>
          <w:bCs/>
          <w:sz w:val="28"/>
          <w:szCs w:val="22"/>
        </w:rPr>
        <w:t>для обучающихся всех специальностей</w:t>
      </w:r>
    </w:p>
    <w:p w14:paraId="41B3E365" w14:textId="77777777" w:rsidR="00F7511B" w:rsidRPr="002B002D" w:rsidRDefault="00F7511B" w:rsidP="00C55D5C">
      <w:pPr>
        <w:spacing w:line="360" w:lineRule="auto"/>
        <w:jc w:val="center"/>
        <w:rPr>
          <w:b/>
          <w:sz w:val="28"/>
          <w:szCs w:val="22"/>
        </w:rPr>
      </w:pPr>
      <w:r w:rsidRPr="002B002D">
        <w:rPr>
          <w:b/>
          <w:sz w:val="28"/>
          <w:szCs w:val="22"/>
        </w:rPr>
        <w:t>очной и заочной форм обучения</w:t>
      </w:r>
    </w:p>
    <w:p w14:paraId="2D2768E4" w14:textId="77777777" w:rsidR="00F7511B" w:rsidRPr="00F7511B" w:rsidRDefault="00F7511B" w:rsidP="00C55D5C">
      <w:pPr>
        <w:spacing w:line="360" w:lineRule="auto"/>
        <w:jc w:val="center"/>
        <w:rPr>
          <w:b/>
          <w:sz w:val="28"/>
          <w:szCs w:val="28"/>
        </w:rPr>
      </w:pPr>
    </w:p>
    <w:p w14:paraId="5BEFCC71" w14:textId="77777777" w:rsidR="00F7511B" w:rsidRDefault="00F7511B" w:rsidP="00C55D5C">
      <w:pPr>
        <w:jc w:val="center"/>
        <w:rPr>
          <w:b/>
          <w:sz w:val="28"/>
          <w:szCs w:val="28"/>
        </w:rPr>
      </w:pPr>
    </w:p>
    <w:p w14:paraId="1982EE2F" w14:textId="77777777" w:rsidR="002B002D" w:rsidRDefault="002B002D" w:rsidP="00C55D5C">
      <w:pPr>
        <w:jc w:val="center"/>
        <w:rPr>
          <w:b/>
          <w:sz w:val="28"/>
          <w:szCs w:val="28"/>
        </w:rPr>
      </w:pPr>
    </w:p>
    <w:p w14:paraId="4EF84077" w14:textId="77777777" w:rsidR="002B002D" w:rsidRDefault="002B002D" w:rsidP="00C55D5C">
      <w:pPr>
        <w:jc w:val="center"/>
        <w:rPr>
          <w:b/>
          <w:sz w:val="28"/>
          <w:szCs w:val="28"/>
        </w:rPr>
      </w:pPr>
    </w:p>
    <w:p w14:paraId="24CDE255" w14:textId="77777777" w:rsidR="002B002D" w:rsidRPr="00F7511B" w:rsidRDefault="002B002D" w:rsidP="00C55D5C">
      <w:pPr>
        <w:jc w:val="center"/>
        <w:rPr>
          <w:b/>
          <w:sz w:val="28"/>
          <w:szCs w:val="28"/>
        </w:rPr>
      </w:pPr>
    </w:p>
    <w:p w14:paraId="0970AD33" w14:textId="77777777" w:rsidR="00F7511B" w:rsidRPr="00F7511B" w:rsidRDefault="00F7511B" w:rsidP="00C55D5C">
      <w:pPr>
        <w:jc w:val="center"/>
        <w:rPr>
          <w:b/>
          <w:sz w:val="28"/>
          <w:szCs w:val="28"/>
        </w:rPr>
      </w:pPr>
    </w:p>
    <w:p w14:paraId="42B13A98" w14:textId="77777777" w:rsidR="00F7511B" w:rsidRPr="00F7511B" w:rsidRDefault="00F7511B" w:rsidP="00C55D5C">
      <w:pPr>
        <w:jc w:val="center"/>
        <w:rPr>
          <w:b/>
          <w:sz w:val="28"/>
          <w:szCs w:val="28"/>
        </w:rPr>
      </w:pPr>
    </w:p>
    <w:p w14:paraId="2421B47C" w14:textId="77777777" w:rsidR="002B002D" w:rsidRPr="00F7511B" w:rsidRDefault="002B002D" w:rsidP="00C55D5C">
      <w:pPr>
        <w:jc w:val="center"/>
        <w:rPr>
          <w:b/>
          <w:sz w:val="28"/>
          <w:szCs w:val="28"/>
        </w:rPr>
      </w:pPr>
    </w:p>
    <w:p w14:paraId="3C15B5AA" w14:textId="77777777" w:rsidR="00F7511B" w:rsidRPr="00F7511B" w:rsidRDefault="00F7511B" w:rsidP="00C55D5C">
      <w:pPr>
        <w:jc w:val="center"/>
        <w:rPr>
          <w:b/>
          <w:sz w:val="28"/>
          <w:szCs w:val="28"/>
        </w:rPr>
      </w:pPr>
    </w:p>
    <w:p w14:paraId="27E71293" w14:textId="77777777" w:rsidR="002B002D" w:rsidRPr="00F7511B" w:rsidRDefault="002B002D" w:rsidP="00C55D5C">
      <w:pPr>
        <w:jc w:val="center"/>
        <w:rPr>
          <w:b/>
          <w:sz w:val="28"/>
          <w:szCs w:val="28"/>
        </w:rPr>
      </w:pPr>
    </w:p>
    <w:p w14:paraId="66C066BE" w14:textId="6E74438E" w:rsidR="00F7511B" w:rsidRDefault="00F7511B" w:rsidP="00C55D5C">
      <w:pPr>
        <w:tabs>
          <w:tab w:val="left" w:pos="2540"/>
        </w:tabs>
        <w:jc w:val="center"/>
        <w:rPr>
          <w:b/>
          <w:sz w:val="22"/>
          <w:szCs w:val="28"/>
        </w:rPr>
      </w:pPr>
    </w:p>
    <w:p w14:paraId="7E3282F4" w14:textId="77777777" w:rsidR="00F7511B" w:rsidRPr="002B002D" w:rsidRDefault="00F7511B" w:rsidP="00C55D5C">
      <w:pPr>
        <w:jc w:val="center"/>
        <w:rPr>
          <w:sz w:val="22"/>
          <w:szCs w:val="28"/>
        </w:rPr>
      </w:pPr>
      <w:r w:rsidRPr="002B002D">
        <w:rPr>
          <w:sz w:val="22"/>
          <w:szCs w:val="28"/>
        </w:rPr>
        <w:t>Армавир</w:t>
      </w:r>
    </w:p>
    <w:p w14:paraId="72D6B51C" w14:textId="49BC4FFC" w:rsidR="00F7511B" w:rsidRPr="002B002D" w:rsidRDefault="00F7511B" w:rsidP="00C55D5C">
      <w:pPr>
        <w:jc w:val="center"/>
        <w:rPr>
          <w:sz w:val="22"/>
          <w:szCs w:val="28"/>
        </w:rPr>
      </w:pPr>
      <w:r w:rsidRPr="002B002D">
        <w:rPr>
          <w:sz w:val="22"/>
          <w:szCs w:val="28"/>
        </w:rPr>
        <w:t>20</w:t>
      </w:r>
      <w:r w:rsidR="00272039">
        <w:rPr>
          <w:sz w:val="22"/>
          <w:szCs w:val="28"/>
        </w:rPr>
        <w:t>2</w:t>
      </w:r>
      <w:r w:rsidR="00E97560">
        <w:rPr>
          <w:sz w:val="22"/>
          <w:szCs w:val="28"/>
        </w:rPr>
        <w:t>4</w:t>
      </w:r>
    </w:p>
    <w:p w14:paraId="31EEF7B9" w14:textId="77777777" w:rsidR="00D57E32" w:rsidRPr="00D57E32" w:rsidRDefault="00D57E32" w:rsidP="00D57E32">
      <w:pPr>
        <w:tabs>
          <w:tab w:val="left" w:pos="8919"/>
        </w:tabs>
      </w:pPr>
      <w:r w:rsidRPr="00D57E32">
        <w:lastRenderedPageBreak/>
        <w:t>ББК 74.57</w:t>
      </w:r>
    </w:p>
    <w:p w14:paraId="37A2341F" w14:textId="77777777" w:rsidR="00D57E32" w:rsidRDefault="00D57E32" w:rsidP="00D57E32">
      <w:pPr>
        <w:tabs>
          <w:tab w:val="left" w:pos="8919"/>
        </w:tabs>
      </w:pPr>
      <w:r w:rsidRPr="00D57E32">
        <w:t xml:space="preserve">Б </w:t>
      </w:r>
      <w:r>
        <w:t>–</w:t>
      </w:r>
      <w:r w:rsidRPr="00D57E32">
        <w:t xml:space="preserve"> </w:t>
      </w:r>
      <w:r w:rsidR="00ED0E15">
        <w:t>41</w:t>
      </w:r>
    </w:p>
    <w:p w14:paraId="64B660C7" w14:textId="77777777" w:rsidR="00D57E32" w:rsidRPr="00D57E32" w:rsidRDefault="00D57E32" w:rsidP="00D57E32">
      <w:pPr>
        <w:tabs>
          <w:tab w:val="left" w:pos="8919"/>
        </w:tabs>
      </w:pPr>
    </w:p>
    <w:tbl>
      <w:tblPr>
        <w:tblpPr w:leftFromText="180" w:rightFromText="180" w:vertAnchor="text" w:tblpX="288" w:tblpY="1"/>
        <w:tblOverlap w:val="never"/>
        <w:tblW w:w="6588" w:type="dxa"/>
        <w:tblLook w:val="04A0" w:firstRow="1" w:lastRow="0" w:firstColumn="1" w:lastColumn="0" w:noHBand="0" w:noVBand="1"/>
      </w:tblPr>
      <w:tblGrid>
        <w:gridCol w:w="2914"/>
        <w:gridCol w:w="3674"/>
      </w:tblGrid>
      <w:tr w:rsidR="00D57E32" w:rsidRPr="00D57E32" w14:paraId="4F27341E" w14:textId="77777777" w:rsidTr="00327D06">
        <w:trPr>
          <w:trHeight w:val="1965"/>
        </w:trPr>
        <w:tc>
          <w:tcPr>
            <w:tcW w:w="2914" w:type="dxa"/>
          </w:tcPr>
          <w:p w14:paraId="43AB9220" w14:textId="77777777" w:rsidR="00D57E32" w:rsidRPr="00D57E32" w:rsidRDefault="00D57E32" w:rsidP="00D57E32">
            <w:pPr>
              <w:tabs>
                <w:tab w:val="left" w:pos="8919"/>
              </w:tabs>
              <w:ind w:right="-5"/>
            </w:pPr>
          </w:p>
        </w:tc>
        <w:tc>
          <w:tcPr>
            <w:tcW w:w="3674" w:type="dxa"/>
          </w:tcPr>
          <w:p w14:paraId="2811BBAE" w14:textId="0542CB0C" w:rsidR="00D57E32" w:rsidRPr="00B30666" w:rsidRDefault="00327D06" w:rsidP="007C3CB0">
            <w:pPr>
              <w:tabs>
                <w:tab w:val="left" w:pos="8919"/>
              </w:tabs>
            </w:pPr>
            <w:r w:rsidRPr="00B30666">
              <w:t>Одобрено М</w:t>
            </w:r>
            <w:r w:rsidR="00D57E32" w:rsidRPr="00B30666">
              <w:t>етодическим советом техникума</w:t>
            </w:r>
          </w:p>
          <w:p w14:paraId="4B59C4D2" w14:textId="5C6132FB" w:rsidR="00D57E32" w:rsidRPr="00B30666" w:rsidRDefault="00327D06" w:rsidP="007C3CB0">
            <w:pPr>
              <w:rPr>
                <w:u w:val="single"/>
              </w:rPr>
            </w:pPr>
            <w:r w:rsidRPr="00B30666">
              <w:rPr>
                <w:u w:val="single"/>
              </w:rPr>
              <w:t>«</w:t>
            </w:r>
            <w:r w:rsidR="00666A4B">
              <w:rPr>
                <w:u w:val="single"/>
              </w:rPr>
              <w:t>___</w:t>
            </w:r>
            <w:r w:rsidR="00D57E32" w:rsidRPr="00B30666">
              <w:rPr>
                <w:u w:val="single"/>
              </w:rPr>
              <w:t xml:space="preserve">» </w:t>
            </w:r>
            <w:r w:rsidR="00666A4B">
              <w:rPr>
                <w:u w:val="single"/>
              </w:rPr>
              <w:t>____________</w:t>
            </w:r>
            <w:r w:rsidR="00D57E32" w:rsidRPr="00B30666">
              <w:rPr>
                <w:u w:val="single"/>
              </w:rPr>
              <w:t xml:space="preserve"> 20</w:t>
            </w:r>
            <w:r w:rsidR="00272039" w:rsidRPr="00B30666">
              <w:rPr>
                <w:u w:val="single"/>
              </w:rPr>
              <w:t>2</w:t>
            </w:r>
            <w:r w:rsidR="00E97560">
              <w:rPr>
                <w:u w:val="single"/>
              </w:rPr>
              <w:t>4</w:t>
            </w:r>
            <w:r w:rsidR="00D57E32" w:rsidRPr="00B30666">
              <w:rPr>
                <w:u w:val="single"/>
              </w:rPr>
              <w:t xml:space="preserve"> г.</w:t>
            </w:r>
          </w:p>
          <w:p w14:paraId="4DE0987C" w14:textId="260D3036" w:rsidR="00D57E32" w:rsidRPr="00B30666" w:rsidRDefault="00D57E32" w:rsidP="007C3CB0">
            <w:pPr>
              <w:rPr>
                <w:u w:val="single"/>
              </w:rPr>
            </w:pPr>
            <w:r w:rsidRPr="00B30666">
              <w:t>Протокол №</w:t>
            </w:r>
            <w:r w:rsidR="002557E9">
              <w:t>___</w:t>
            </w:r>
            <w:r w:rsidRPr="00B30666">
              <w:rPr>
                <w:u w:val="single"/>
              </w:rPr>
              <w:t xml:space="preserve">   </w:t>
            </w:r>
          </w:p>
          <w:p w14:paraId="3C46B1FA" w14:textId="77777777" w:rsidR="00D57E32" w:rsidRPr="00B30666" w:rsidRDefault="007C3CB0" w:rsidP="007C3CB0">
            <w:pPr>
              <w:tabs>
                <w:tab w:val="left" w:pos="9355"/>
              </w:tabs>
            </w:pPr>
            <w:r w:rsidRPr="00B30666">
              <w:t>Председатель М</w:t>
            </w:r>
            <w:r w:rsidR="00D57E32" w:rsidRPr="00B30666">
              <w:t>етодсовета</w:t>
            </w:r>
          </w:p>
          <w:p w14:paraId="7F2690FE" w14:textId="77777777" w:rsidR="00D57E32" w:rsidRPr="00B30666" w:rsidRDefault="00272039" w:rsidP="007C3CB0">
            <w:pPr>
              <w:tabs>
                <w:tab w:val="left" w:pos="8919"/>
              </w:tabs>
            </w:pPr>
            <w:r w:rsidRPr="00B30666">
              <w:t xml:space="preserve"> </w:t>
            </w:r>
            <w:r w:rsidRPr="00B30666">
              <w:rPr>
                <w:u w:val="single"/>
              </w:rPr>
              <w:t xml:space="preserve">                        </w:t>
            </w:r>
            <w:r w:rsidRPr="00B30666">
              <w:t>И.Г. Рачкова</w:t>
            </w:r>
          </w:p>
          <w:p w14:paraId="059563ED" w14:textId="77777777" w:rsidR="00D57E32" w:rsidRPr="00B30666" w:rsidRDefault="00D57E32" w:rsidP="00D57E32">
            <w:pPr>
              <w:tabs>
                <w:tab w:val="left" w:pos="8919"/>
              </w:tabs>
            </w:pPr>
          </w:p>
        </w:tc>
      </w:tr>
    </w:tbl>
    <w:p w14:paraId="2E074581" w14:textId="77777777" w:rsidR="00F7511B" w:rsidRDefault="00F7511B" w:rsidP="00F7511B">
      <w:pPr>
        <w:pStyle w:val="a5"/>
        <w:tabs>
          <w:tab w:val="left" w:pos="8919"/>
        </w:tabs>
        <w:spacing w:after="0"/>
        <w:ind w:left="709"/>
        <w:rPr>
          <w:b/>
        </w:rPr>
      </w:pPr>
    </w:p>
    <w:p w14:paraId="68024133" w14:textId="77777777" w:rsidR="00D57E32" w:rsidRDefault="00D57E32" w:rsidP="00F7511B">
      <w:pPr>
        <w:pStyle w:val="a5"/>
        <w:tabs>
          <w:tab w:val="left" w:pos="8919"/>
        </w:tabs>
        <w:spacing w:after="0"/>
        <w:ind w:left="709"/>
        <w:rPr>
          <w:b/>
        </w:rPr>
      </w:pPr>
    </w:p>
    <w:p w14:paraId="398C2B7A" w14:textId="77777777" w:rsidR="00D57E32" w:rsidRDefault="00D57E32" w:rsidP="00F7511B">
      <w:pPr>
        <w:pStyle w:val="a5"/>
        <w:tabs>
          <w:tab w:val="left" w:pos="8919"/>
        </w:tabs>
        <w:spacing w:after="0"/>
        <w:ind w:left="709"/>
        <w:rPr>
          <w:b/>
        </w:rPr>
      </w:pPr>
    </w:p>
    <w:p w14:paraId="516CBB04" w14:textId="77777777" w:rsidR="00D57E32" w:rsidRDefault="00D57E32" w:rsidP="00F7511B">
      <w:pPr>
        <w:pStyle w:val="a5"/>
        <w:tabs>
          <w:tab w:val="left" w:pos="8919"/>
        </w:tabs>
        <w:spacing w:after="0"/>
        <w:ind w:left="709"/>
        <w:rPr>
          <w:b/>
        </w:rPr>
      </w:pPr>
    </w:p>
    <w:p w14:paraId="534F5E2C" w14:textId="77777777" w:rsidR="00D57E32" w:rsidRDefault="00D57E32" w:rsidP="00F7511B">
      <w:pPr>
        <w:pStyle w:val="a5"/>
        <w:tabs>
          <w:tab w:val="left" w:pos="8919"/>
        </w:tabs>
        <w:spacing w:after="0"/>
        <w:ind w:left="709"/>
        <w:rPr>
          <w:b/>
        </w:rPr>
      </w:pPr>
    </w:p>
    <w:p w14:paraId="26DC9008" w14:textId="77777777" w:rsidR="00D57E32" w:rsidRDefault="00D57E32" w:rsidP="00F7511B">
      <w:pPr>
        <w:pStyle w:val="a5"/>
        <w:tabs>
          <w:tab w:val="left" w:pos="8919"/>
        </w:tabs>
        <w:spacing w:after="0"/>
        <w:ind w:left="709"/>
        <w:rPr>
          <w:b/>
        </w:rPr>
      </w:pPr>
    </w:p>
    <w:p w14:paraId="768E58C5" w14:textId="77777777" w:rsidR="00D57E32" w:rsidRPr="00D57E32" w:rsidRDefault="00D57E32" w:rsidP="00F7511B">
      <w:pPr>
        <w:pStyle w:val="a5"/>
        <w:tabs>
          <w:tab w:val="left" w:pos="8919"/>
        </w:tabs>
        <w:spacing w:after="0"/>
        <w:ind w:left="709"/>
        <w:rPr>
          <w:b/>
        </w:rPr>
      </w:pPr>
    </w:p>
    <w:p w14:paraId="4DF083EA" w14:textId="5B6CB493" w:rsidR="00F7511B" w:rsidRPr="00D57E32" w:rsidRDefault="00F7511B" w:rsidP="00D57E32">
      <w:pPr>
        <w:pStyle w:val="4"/>
        <w:spacing w:before="0" w:after="0"/>
        <w:jc w:val="both"/>
        <w:rPr>
          <w:b w:val="0"/>
          <w:sz w:val="24"/>
          <w:szCs w:val="24"/>
        </w:rPr>
      </w:pPr>
      <w:r w:rsidRPr="00D57E32">
        <w:rPr>
          <w:sz w:val="24"/>
          <w:szCs w:val="24"/>
        </w:rPr>
        <w:t>Методические указания по выполнению курсовой работы для обучающихся всех специальностей очной и заочной форм обучения</w:t>
      </w:r>
      <w:r w:rsidRPr="00D57E32">
        <w:rPr>
          <w:b w:val="0"/>
          <w:sz w:val="24"/>
          <w:szCs w:val="24"/>
        </w:rPr>
        <w:t xml:space="preserve">: методические указания для преподавателей и обучающихся / сост. </w:t>
      </w:r>
      <w:r w:rsidR="00272039">
        <w:rPr>
          <w:b w:val="0"/>
          <w:sz w:val="24"/>
          <w:szCs w:val="24"/>
        </w:rPr>
        <w:t>Я.А</w:t>
      </w:r>
      <w:r w:rsidRPr="00D57E32">
        <w:rPr>
          <w:b w:val="0"/>
          <w:sz w:val="24"/>
          <w:szCs w:val="24"/>
        </w:rPr>
        <w:t xml:space="preserve">. Ситник – </w:t>
      </w:r>
      <w:r w:rsidR="008E2C05">
        <w:rPr>
          <w:b w:val="0"/>
          <w:sz w:val="24"/>
          <w:szCs w:val="24"/>
        </w:rPr>
        <w:t>8</w:t>
      </w:r>
      <w:r w:rsidRPr="00B30666">
        <w:rPr>
          <w:b w:val="0"/>
          <w:sz w:val="24"/>
          <w:szCs w:val="24"/>
        </w:rPr>
        <w:t>-е изд., перераб.</w:t>
      </w:r>
      <w:r w:rsidRPr="00D57E32">
        <w:rPr>
          <w:b w:val="0"/>
          <w:sz w:val="24"/>
          <w:szCs w:val="24"/>
        </w:rPr>
        <w:t xml:space="preserve"> и доп. - ГБПОУ КК АЮТ, Армавир, 20</w:t>
      </w:r>
      <w:r w:rsidR="00272039">
        <w:rPr>
          <w:b w:val="0"/>
          <w:sz w:val="24"/>
          <w:szCs w:val="24"/>
        </w:rPr>
        <w:t>2</w:t>
      </w:r>
      <w:r w:rsidR="00E97560">
        <w:rPr>
          <w:b w:val="0"/>
          <w:sz w:val="24"/>
          <w:szCs w:val="24"/>
        </w:rPr>
        <w:t>4</w:t>
      </w:r>
      <w:r w:rsidR="00627F1E">
        <w:rPr>
          <w:b w:val="0"/>
          <w:sz w:val="24"/>
          <w:szCs w:val="24"/>
        </w:rPr>
        <w:t>,</w:t>
      </w:r>
      <w:r w:rsidR="007C3CB0">
        <w:rPr>
          <w:b w:val="0"/>
          <w:sz w:val="24"/>
          <w:szCs w:val="24"/>
        </w:rPr>
        <w:t xml:space="preserve"> – </w:t>
      </w:r>
      <w:r w:rsidR="007C3CB0" w:rsidRPr="008F1AA7">
        <w:rPr>
          <w:b w:val="0"/>
          <w:color w:val="000000" w:themeColor="text1"/>
          <w:sz w:val="24"/>
          <w:szCs w:val="24"/>
        </w:rPr>
        <w:t>3</w:t>
      </w:r>
      <w:r w:rsidR="00C55D5C">
        <w:rPr>
          <w:b w:val="0"/>
          <w:color w:val="000000" w:themeColor="text1"/>
          <w:sz w:val="24"/>
          <w:szCs w:val="24"/>
        </w:rPr>
        <w:t>2</w:t>
      </w:r>
      <w:r w:rsidRPr="008F1AA7">
        <w:rPr>
          <w:b w:val="0"/>
          <w:color w:val="000000" w:themeColor="text1"/>
          <w:sz w:val="24"/>
          <w:szCs w:val="24"/>
        </w:rPr>
        <w:t xml:space="preserve"> с.</w:t>
      </w:r>
      <w:r w:rsidR="00627F1E">
        <w:rPr>
          <w:b w:val="0"/>
          <w:color w:val="000000" w:themeColor="text1"/>
          <w:sz w:val="24"/>
          <w:szCs w:val="24"/>
        </w:rPr>
        <w:t xml:space="preserve"> </w:t>
      </w:r>
      <w:r w:rsidR="00411FE9">
        <w:rPr>
          <w:b w:val="0"/>
          <w:color w:val="000000" w:themeColor="text1"/>
          <w:sz w:val="24"/>
          <w:szCs w:val="24"/>
        </w:rPr>
        <w:t>–</w:t>
      </w:r>
      <w:r w:rsidR="00627F1E">
        <w:rPr>
          <w:b w:val="0"/>
          <w:color w:val="000000" w:themeColor="text1"/>
          <w:sz w:val="24"/>
          <w:szCs w:val="24"/>
        </w:rPr>
        <w:t xml:space="preserve"> </w:t>
      </w:r>
      <w:r w:rsidR="00411FE9">
        <w:rPr>
          <w:b w:val="0"/>
          <w:color w:val="000000" w:themeColor="text1"/>
          <w:sz w:val="24"/>
          <w:szCs w:val="24"/>
        </w:rPr>
        <w:t>Текст: непосредственный</w:t>
      </w:r>
      <w:r w:rsidR="00627F1E">
        <w:rPr>
          <w:b w:val="0"/>
          <w:color w:val="000000" w:themeColor="text1"/>
          <w:sz w:val="24"/>
          <w:szCs w:val="24"/>
        </w:rPr>
        <w:t>.</w:t>
      </w:r>
    </w:p>
    <w:p w14:paraId="1F0175B6" w14:textId="77777777" w:rsidR="00F7511B" w:rsidRPr="00D57E32" w:rsidRDefault="00F7511B" w:rsidP="00F7511B">
      <w:pPr>
        <w:pStyle w:val="a5"/>
        <w:tabs>
          <w:tab w:val="left" w:pos="8919"/>
        </w:tabs>
        <w:spacing w:after="0"/>
        <w:ind w:left="709"/>
      </w:pPr>
    </w:p>
    <w:p w14:paraId="160D8875" w14:textId="77777777" w:rsidR="00F7511B" w:rsidRPr="00D57E32" w:rsidRDefault="00F7511B" w:rsidP="00D57E32">
      <w:pPr>
        <w:pStyle w:val="a5"/>
        <w:tabs>
          <w:tab w:val="left" w:pos="8919"/>
        </w:tabs>
        <w:spacing w:after="0"/>
        <w:ind w:left="0"/>
        <w:jc w:val="both"/>
        <w:rPr>
          <w:u w:val="single"/>
        </w:rPr>
      </w:pPr>
      <w:r w:rsidRPr="00D57E32">
        <w:t>Методические указания предназначены для преподавателей и обучающихся ГБПОУ КК АЮТ. Содержат указания по выполнению курсовой работы. Приложения позволяют единообразно оформлять структурные элементы работы.</w:t>
      </w:r>
    </w:p>
    <w:p w14:paraId="2038B2F8" w14:textId="77777777" w:rsidR="00F7511B" w:rsidRPr="00D57E32" w:rsidRDefault="00F7511B" w:rsidP="00F7511B">
      <w:pPr>
        <w:pStyle w:val="a5"/>
        <w:tabs>
          <w:tab w:val="left" w:pos="8919"/>
        </w:tabs>
        <w:spacing w:after="0"/>
        <w:ind w:left="709"/>
      </w:pPr>
    </w:p>
    <w:p w14:paraId="3A368BFE" w14:textId="77777777" w:rsidR="00F7511B" w:rsidRPr="00D57E32" w:rsidRDefault="00F7511B" w:rsidP="00F7511B">
      <w:pPr>
        <w:pStyle w:val="a5"/>
        <w:tabs>
          <w:tab w:val="left" w:pos="8919"/>
        </w:tabs>
        <w:spacing w:after="0"/>
        <w:ind w:left="709"/>
        <w:rPr>
          <w:b/>
        </w:rPr>
      </w:pPr>
    </w:p>
    <w:p w14:paraId="59A55614" w14:textId="77777777" w:rsidR="00F7511B" w:rsidRDefault="00F7511B" w:rsidP="00F7511B">
      <w:pPr>
        <w:pStyle w:val="a5"/>
        <w:tabs>
          <w:tab w:val="left" w:pos="8919"/>
        </w:tabs>
        <w:spacing w:after="0"/>
        <w:ind w:left="709"/>
      </w:pPr>
    </w:p>
    <w:p w14:paraId="36E4300F" w14:textId="77777777" w:rsidR="00D57E32" w:rsidRPr="00D57E32" w:rsidRDefault="00D57E32" w:rsidP="00F7511B">
      <w:pPr>
        <w:pStyle w:val="a5"/>
        <w:tabs>
          <w:tab w:val="left" w:pos="8919"/>
        </w:tabs>
        <w:spacing w:after="0"/>
        <w:ind w:left="709"/>
      </w:pPr>
    </w:p>
    <w:p w14:paraId="6B146D6A" w14:textId="77777777" w:rsidR="00F7511B" w:rsidRPr="00D57E32" w:rsidRDefault="00F7511B" w:rsidP="00F7511B">
      <w:pPr>
        <w:pStyle w:val="a5"/>
        <w:tabs>
          <w:tab w:val="left" w:pos="8919"/>
        </w:tabs>
        <w:spacing w:after="0"/>
        <w:ind w:left="709"/>
      </w:pPr>
    </w:p>
    <w:p w14:paraId="09B65DAB" w14:textId="77777777" w:rsidR="00F7511B" w:rsidRPr="00D57E32" w:rsidRDefault="00F7511B" w:rsidP="00F7511B">
      <w:pPr>
        <w:pStyle w:val="a5"/>
        <w:tabs>
          <w:tab w:val="left" w:pos="8919"/>
        </w:tabs>
        <w:spacing w:after="0"/>
        <w:ind w:left="0"/>
        <w:rPr>
          <w:b/>
        </w:rPr>
      </w:pPr>
    </w:p>
    <w:p w14:paraId="34341ACD" w14:textId="57EC9B10" w:rsidR="00F7511B" w:rsidRPr="0056004F" w:rsidRDefault="00F7511B" w:rsidP="00D57E32">
      <w:pPr>
        <w:pStyle w:val="a5"/>
        <w:tabs>
          <w:tab w:val="left" w:pos="8919"/>
        </w:tabs>
        <w:spacing w:after="0"/>
        <w:ind w:left="0"/>
        <w:jc w:val="both"/>
      </w:pPr>
      <w:r w:rsidRPr="00D57E32">
        <w:rPr>
          <w:b/>
        </w:rPr>
        <w:t xml:space="preserve">Ответственная за выпуск: </w:t>
      </w:r>
      <w:r w:rsidR="00FF4C1B" w:rsidRPr="0056004F">
        <w:t>Ситник Я.А.</w:t>
      </w:r>
      <w:r w:rsidRPr="0056004F">
        <w:t xml:space="preserve">, </w:t>
      </w:r>
      <w:r w:rsidR="0056004F" w:rsidRPr="0056004F">
        <w:t>замдиректора по учебной работе</w:t>
      </w:r>
      <w:r w:rsidRPr="0056004F">
        <w:t xml:space="preserve"> ГБПОУ КК АЮТ</w:t>
      </w:r>
      <w:r w:rsidR="0056004F" w:rsidRPr="0056004F">
        <w:t>.</w:t>
      </w:r>
    </w:p>
    <w:p w14:paraId="4DF4EE5B" w14:textId="77777777" w:rsidR="00F7511B" w:rsidRDefault="00F7511B" w:rsidP="00D57E32">
      <w:pPr>
        <w:jc w:val="center"/>
      </w:pPr>
      <w:r w:rsidRPr="00D57E32">
        <w:br w:type="page"/>
      </w:r>
      <w:r w:rsidRPr="00D57E32">
        <w:rPr>
          <w:b/>
        </w:rPr>
        <w:lastRenderedPageBreak/>
        <w:t>СОДЕРЖАНИЕ</w:t>
      </w:r>
    </w:p>
    <w:p w14:paraId="486908A0" w14:textId="77777777" w:rsidR="00D57E32" w:rsidRDefault="00D57E32" w:rsidP="00D57E32">
      <w:pPr>
        <w:jc w:val="center"/>
      </w:pPr>
    </w:p>
    <w:p w14:paraId="007CCDBA" w14:textId="77777777" w:rsidR="005D4CBC" w:rsidRDefault="00477012" w:rsidP="005D4CBC">
      <w:pPr>
        <w:pStyle w:val="11"/>
        <w:tabs>
          <w:tab w:val="right" w:pos="69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5D4CBC">
        <w:instrText xml:space="preserve"> TOC \h \z \t "1;1" </w:instrText>
      </w:r>
      <w:r>
        <w:fldChar w:fldCharType="separate"/>
      </w:r>
      <w:hyperlink w:anchor="_Toc463702655" w:history="1">
        <w:r w:rsidR="005D4CBC" w:rsidRPr="00E02507">
          <w:rPr>
            <w:rStyle w:val="aa"/>
            <w:noProof/>
          </w:rPr>
          <w:t>ПОЯСНИТЕЛЬНАЯ ЗАПИСКА</w:t>
        </w:r>
        <w:r w:rsidR="005D4C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D4CBC">
          <w:rPr>
            <w:noProof/>
            <w:webHidden/>
          </w:rPr>
          <w:instrText xml:space="preserve"> PAGEREF _Toc463702655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433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EED05C0" w14:textId="77777777" w:rsidR="005D4CBC" w:rsidRDefault="00842E37" w:rsidP="005D4CBC">
      <w:pPr>
        <w:pStyle w:val="11"/>
        <w:tabs>
          <w:tab w:val="right" w:pos="69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702656" w:history="1">
        <w:r w:rsidR="005D4CBC" w:rsidRPr="00E02507">
          <w:rPr>
            <w:rStyle w:val="aa"/>
            <w:noProof/>
          </w:rPr>
          <w:t xml:space="preserve">1. </w:t>
        </w:r>
        <w:r w:rsidR="00B33C20" w:rsidRPr="00E02507">
          <w:rPr>
            <w:rStyle w:val="aa"/>
            <w:noProof/>
          </w:rPr>
          <w:t>СТРУКТУРА КУРСОВОЙ РАБОТЫ</w:t>
        </w:r>
        <w:r w:rsidR="005D4CBC">
          <w:rPr>
            <w:noProof/>
            <w:webHidden/>
          </w:rPr>
          <w:tab/>
        </w:r>
        <w:r w:rsidR="00477012">
          <w:rPr>
            <w:noProof/>
            <w:webHidden/>
          </w:rPr>
          <w:fldChar w:fldCharType="begin"/>
        </w:r>
        <w:r w:rsidR="005D4CBC">
          <w:rPr>
            <w:noProof/>
            <w:webHidden/>
          </w:rPr>
          <w:instrText xml:space="preserve"> PAGEREF _Toc463702656 \h </w:instrText>
        </w:r>
        <w:r w:rsidR="00477012">
          <w:rPr>
            <w:noProof/>
            <w:webHidden/>
          </w:rPr>
        </w:r>
        <w:r w:rsidR="00477012">
          <w:rPr>
            <w:noProof/>
            <w:webHidden/>
          </w:rPr>
          <w:fldChar w:fldCharType="separate"/>
        </w:r>
        <w:r w:rsidR="00A3433A">
          <w:rPr>
            <w:noProof/>
            <w:webHidden/>
          </w:rPr>
          <w:t>7</w:t>
        </w:r>
        <w:r w:rsidR="00477012">
          <w:rPr>
            <w:noProof/>
            <w:webHidden/>
          </w:rPr>
          <w:fldChar w:fldCharType="end"/>
        </w:r>
      </w:hyperlink>
    </w:p>
    <w:p w14:paraId="760284E5" w14:textId="51F99C3A" w:rsidR="005D4CBC" w:rsidRDefault="00842E37" w:rsidP="005D4CBC">
      <w:pPr>
        <w:pStyle w:val="11"/>
        <w:tabs>
          <w:tab w:val="right" w:pos="69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702657" w:history="1">
        <w:r w:rsidR="005D4CBC" w:rsidRPr="00E02507">
          <w:rPr>
            <w:rStyle w:val="aa"/>
            <w:noProof/>
          </w:rPr>
          <w:t>2. ТРЕБОВАНИЯ К ОФОРМЛЕНИЮ КУРСОВОЙ РАБОТЫ</w:t>
        </w:r>
        <w:r w:rsidR="005D4CBC">
          <w:rPr>
            <w:noProof/>
            <w:webHidden/>
          </w:rPr>
          <w:tab/>
        </w:r>
        <w:r w:rsidR="00477012">
          <w:rPr>
            <w:noProof/>
            <w:webHidden/>
          </w:rPr>
          <w:fldChar w:fldCharType="begin"/>
        </w:r>
        <w:r w:rsidR="005D4CBC">
          <w:rPr>
            <w:noProof/>
            <w:webHidden/>
          </w:rPr>
          <w:instrText xml:space="preserve"> PAGEREF _Toc463702657 \h </w:instrText>
        </w:r>
        <w:r w:rsidR="00477012">
          <w:rPr>
            <w:noProof/>
            <w:webHidden/>
          </w:rPr>
        </w:r>
        <w:r w:rsidR="00477012">
          <w:rPr>
            <w:noProof/>
            <w:webHidden/>
          </w:rPr>
          <w:fldChar w:fldCharType="separate"/>
        </w:r>
        <w:r w:rsidR="00A3433A">
          <w:rPr>
            <w:noProof/>
            <w:webHidden/>
          </w:rPr>
          <w:t>1</w:t>
        </w:r>
        <w:r w:rsidR="00477012">
          <w:rPr>
            <w:noProof/>
            <w:webHidden/>
          </w:rPr>
          <w:fldChar w:fldCharType="end"/>
        </w:r>
      </w:hyperlink>
      <w:r w:rsidR="00C55D5C">
        <w:rPr>
          <w:noProof/>
        </w:rPr>
        <w:t>1</w:t>
      </w:r>
    </w:p>
    <w:p w14:paraId="59B12AF1" w14:textId="3759F031" w:rsidR="005D4CBC" w:rsidRDefault="00842E37" w:rsidP="005D4CBC">
      <w:pPr>
        <w:pStyle w:val="11"/>
        <w:tabs>
          <w:tab w:val="right" w:pos="69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702658" w:history="1">
        <w:r w:rsidR="005D4CBC">
          <w:rPr>
            <w:rStyle w:val="aa"/>
            <w:noProof/>
          </w:rPr>
          <w:t>ПРИЛОЖЕНИЯ</w:t>
        </w:r>
        <w:r w:rsidR="005D4CBC">
          <w:rPr>
            <w:noProof/>
            <w:webHidden/>
          </w:rPr>
          <w:tab/>
        </w:r>
        <w:r w:rsidR="00C55D5C">
          <w:rPr>
            <w:noProof/>
            <w:webHidden/>
          </w:rPr>
          <w:t>20</w:t>
        </w:r>
      </w:hyperlink>
    </w:p>
    <w:p w14:paraId="7CC95329" w14:textId="77777777" w:rsidR="005D4CBC" w:rsidRPr="00D57E32" w:rsidRDefault="00477012" w:rsidP="00D57E32">
      <w:pPr>
        <w:jc w:val="center"/>
      </w:pPr>
      <w:r>
        <w:fldChar w:fldCharType="end"/>
      </w:r>
    </w:p>
    <w:p w14:paraId="52885683" w14:textId="77777777" w:rsidR="00F7511B" w:rsidRPr="00615B65" w:rsidRDefault="00F7511B" w:rsidP="00615B65">
      <w:pPr>
        <w:pStyle w:val="14"/>
      </w:pPr>
      <w:bookmarkStart w:id="0" w:name="_Toc320519403"/>
      <w:r w:rsidRPr="00D57E32">
        <w:br w:type="page"/>
      </w:r>
      <w:bookmarkStart w:id="1" w:name="_Toc463702655"/>
      <w:r w:rsidRPr="00615B65">
        <w:lastRenderedPageBreak/>
        <w:t>ПОЯСНИТЕЛЬНАЯ ЗАПИСКА</w:t>
      </w:r>
      <w:bookmarkEnd w:id="0"/>
      <w:bookmarkEnd w:id="1"/>
    </w:p>
    <w:p w14:paraId="536BBAED" w14:textId="77777777" w:rsidR="00F7511B" w:rsidRPr="00D57E32" w:rsidRDefault="00F7511B" w:rsidP="00AC6058">
      <w:pPr>
        <w:ind w:firstLine="709"/>
      </w:pPr>
    </w:p>
    <w:p w14:paraId="66EF000B" w14:textId="40F71300" w:rsidR="00F7511B" w:rsidRPr="00D57E32" w:rsidRDefault="00F7511B" w:rsidP="00AC6058">
      <w:pPr>
        <w:ind w:firstLine="709"/>
        <w:jc w:val="both"/>
      </w:pPr>
      <w:bookmarkStart w:id="2" w:name="Завдання"/>
      <w:r w:rsidRPr="00D57E32">
        <w:t xml:space="preserve">Методические указания выполнены в соответствии с Федеральным законом от 29 декабря 2012 г. № 273-ФЗ «Об образовании в Российской Федерации», Федеральными государственными образовательными стандартами среднего профессионального образования, 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</w:t>
      </w:r>
      <w:r w:rsidR="0056004F">
        <w:t>2</w:t>
      </w:r>
      <w:r w:rsidRPr="00D57E32">
        <w:t xml:space="preserve">4 </w:t>
      </w:r>
      <w:r w:rsidR="0056004F">
        <w:t>августа</w:t>
      </w:r>
      <w:r w:rsidRPr="00D57E32">
        <w:t xml:space="preserve"> 20</w:t>
      </w:r>
      <w:r w:rsidR="0056004F">
        <w:t>22</w:t>
      </w:r>
      <w:r w:rsidRPr="00D57E32">
        <w:t xml:space="preserve"> года № </w:t>
      </w:r>
      <w:r w:rsidR="0056004F">
        <w:t>762</w:t>
      </w:r>
      <w:r w:rsidRPr="00D57E32">
        <w:t xml:space="preserve">, Положением о порядке организации выполнения и защиты курсовой работы по учебной дисциплине или междисциплинарному курсу в государственном бюджетном профессиональном образовательном учреждении Краснодарского края «Армавирский юридический техникум», утвержденным приказом директора техникума от </w:t>
      </w:r>
      <w:r w:rsidR="0056004F">
        <w:t>01</w:t>
      </w:r>
      <w:r w:rsidRPr="00D57E32">
        <w:t xml:space="preserve"> </w:t>
      </w:r>
      <w:r w:rsidR="0056004F">
        <w:t>февраля</w:t>
      </w:r>
      <w:r w:rsidRPr="00D57E32">
        <w:t xml:space="preserve"> 20</w:t>
      </w:r>
      <w:r w:rsidR="0056004F">
        <w:t>2</w:t>
      </w:r>
      <w:r w:rsidRPr="00D57E32">
        <w:t>3</w:t>
      </w:r>
      <w:r w:rsidR="0056004F">
        <w:t xml:space="preserve"> </w:t>
      </w:r>
      <w:r w:rsidRPr="00D57E32">
        <w:t xml:space="preserve">г. № </w:t>
      </w:r>
      <w:r w:rsidR="0056004F">
        <w:t>3</w:t>
      </w:r>
      <w:r w:rsidRPr="00D57E32">
        <w:t>-ОД.</w:t>
      </w:r>
    </w:p>
    <w:p w14:paraId="79E1A00D" w14:textId="2B059193" w:rsidR="00F7511B" w:rsidRPr="00D57E32" w:rsidRDefault="00F7511B" w:rsidP="00AC6058">
      <w:pPr>
        <w:ind w:firstLine="709"/>
        <w:jc w:val="both"/>
      </w:pPr>
      <w:r w:rsidRPr="00D57E32">
        <w:t xml:space="preserve">Методические указания предназначены для оказания практической помощи </w:t>
      </w:r>
      <w:r w:rsidR="007C3CB0">
        <w:t xml:space="preserve">преподавателям и </w:t>
      </w:r>
      <w:r w:rsidRPr="00D57E32">
        <w:t>обучающимся при выполнении курсовой работы по учебной дисциплине (далее - УД) или междисциплинарному курсу (далее - МДК)</w:t>
      </w:r>
      <w:bookmarkEnd w:id="2"/>
      <w:r w:rsidRPr="00D57E32">
        <w:t>.</w:t>
      </w:r>
    </w:p>
    <w:p w14:paraId="5FC60ECD" w14:textId="77777777" w:rsidR="00F7511B" w:rsidRPr="00D57E32" w:rsidRDefault="00F7511B" w:rsidP="00AC6058">
      <w:pPr>
        <w:ind w:firstLine="709"/>
        <w:jc w:val="both"/>
      </w:pPr>
      <w:r w:rsidRPr="00D57E32">
        <w:t xml:space="preserve">Указания составлены с учётом Системы стандартов по информации, библиотечному и издательскому делу (далее - СИБИД): </w:t>
      </w:r>
    </w:p>
    <w:p w14:paraId="48FB3468" w14:textId="77777777" w:rsidR="00D56DCB" w:rsidRPr="00D56DCB" w:rsidRDefault="00D56DCB" w:rsidP="00D56DCB">
      <w:pPr>
        <w:ind w:firstLine="709"/>
        <w:jc w:val="both"/>
        <w:rPr>
          <w:bCs/>
        </w:rPr>
      </w:pPr>
      <w:r w:rsidRPr="00D56DCB">
        <w:rPr>
          <w:bCs/>
        </w:rPr>
        <w:t xml:space="preserve">ГОСТ Р 2.105-2019 Единая система конструкторской документации. Общие требования к текстовым документам. </w:t>
      </w:r>
    </w:p>
    <w:p w14:paraId="681655B7" w14:textId="77777777" w:rsidR="00D56DCB" w:rsidRPr="00D56DCB" w:rsidRDefault="00D56DCB" w:rsidP="00D56DCB">
      <w:pPr>
        <w:ind w:firstLine="709"/>
        <w:jc w:val="both"/>
        <w:rPr>
          <w:bCs/>
        </w:rPr>
      </w:pPr>
      <w:r w:rsidRPr="00D56DCB">
        <w:rPr>
          <w:bCs/>
        </w:rPr>
        <w:t xml:space="preserve">ГОСТ 2.111-2013 Единая система конструкторской документации. Нормоконтроль. </w:t>
      </w:r>
    </w:p>
    <w:p w14:paraId="3BE348D0" w14:textId="77777777" w:rsidR="00D56DCB" w:rsidRPr="00D56DCB" w:rsidRDefault="00D56DCB" w:rsidP="00D56DCB">
      <w:pPr>
        <w:ind w:firstLine="709"/>
        <w:jc w:val="both"/>
        <w:rPr>
          <w:bCs/>
        </w:rPr>
      </w:pPr>
      <w:r w:rsidRPr="00D56DCB">
        <w:rPr>
          <w:bCs/>
        </w:rPr>
        <w:t>ГОСТ 7.80-2000. СИБИД. Библиографическая запись. Заголовок. Общие требования и правила составления.</w:t>
      </w:r>
    </w:p>
    <w:p w14:paraId="196D2CA8" w14:textId="77777777" w:rsidR="00D56DCB" w:rsidRPr="00D56DCB" w:rsidRDefault="00D56DCB" w:rsidP="00D56DCB">
      <w:pPr>
        <w:ind w:firstLine="709"/>
        <w:jc w:val="both"/>
        <w:rPr>
          <w:bCs/>
        </w:rPr>
      </w:pPr>
      <w:r w:rsidRPr="00D56DCB">
        <w:rPr>
          <w:bCs/>
        </w:rPr>
        <w:t xml:space="preserve">ГОСТ 7.32-2017 Отчет о научно-исследовательской работе. Структура и правила оформления. </w:t>
      </w:r>
    </w:p>
    <w:p w14:paraId="0C56DB63" w14:textId="77777777" w:rsidR="00D56DCB" w:rsidRPr="00D56DCB" w:rsidRDefault="00D56DCB" w:rsidP="00D56DCB">
      <w:pPr>
        <w:ind w:firstLine="709"/>
        <w:jc w:val="both"/>
        <w:rPr>
          <w:bCs/>
        </w:rPr>
      </w:pPr>
      <w:r w:rsidRPr="00D56DCB">
        <w:rPr>
          <w:bCs/>
        </w:rPr>
        <w:t>ГОСТ Р 7.0.5-2008 СИБИД. Библиографическая ссылка. Общие требования и правила составления.</w:t>
      </w:r>
    </w:p>
    <w:p w14:paraId="7B2B1AD6" w14:textId="77777777" w:rsidR="00D56DCB" w:rsidRPr="00D56DCB" w:rsidRDefault="00D56DCB" w:rsidP="00D56DCB">
      <w:pPr>
        <w:ind w:firstLine="709"/>
        <w:jc w:val="both"/>
        <w:rPr>
          <w:bCs/>
        </w:rPr>
      </w:pPr>
      <w:r w:rsidRPr="00D56DCB">
        <w:rPr>
          <w:bCs/>
        </w:rPr>
        <w:t>ГОСТ Р 7.0.12-2011 СИБИД. Библиографическая запись. Сокращение слов и словосочетаний на русском языке. Общие требования и правила.</w:t>
      </w:r>
    </w:p>
    <w:p w14:paraId="3FB17496" w14:textId="77777777" w:rsidR="00D56DCB" w:rsidRPr="00D56DCB" w:rsidRDefault="00D56DCB" w:rsidP="00D56DCB">
      <w:pPr>
        <w:ind w:firstLine="709"/>
        <w:jc w:val="both"/>
        <w:rPr>
          <w:bCs/>
        </w:rPr>
      </w:pPr>
      <w:r w:rsidRPr="00D56DCB">
        <w:rPr>
          <w:bCs/>
        </w:rPr>
        <w:lastRenderedPageBreak/>
        <w:t>ГОСТ Р 7.0.100-2018 Библиографическая запись. Библиографическое описание. Общие требования и правила составления.</w:t>
      </w:r>
    </w:p>
    <w:p w14:paraId="14A0798B" w14:textId="77777777" w:rsidR="00D56DCB" w:rsidRDefault="00D56DCB" w:rsidP="00D56DCB">
      <w:pPr>
        <w:ind w:firstLine="709"/>
        <w:jc w:val="both"/>
        <w:rPr>
          <w:bCs/>
        </w:rPr>
      </w:pPr>
      <w:r w:rsidRPr="00D56DCB">
        <w:rPr>
          <w:bCs/>
        </w:rPr>
        <w:t xml:space="preserve">ГОСТ Р 7.0.108-2022 Система стандартов по информации, библиотечному и издательскому делу. Библиографические ссылки на электронные документы, размещенные в информационно-телекоммуникационных сетях. Общие требования к составлению и оформлению. </w:t>
      </w:r>
    </w:p>
    <w:p w14:paraId="7C553007" w14:textId="43CFC40A" w:rsidR="00F7511B" w:rsidRPr="00D57E32" w:rsidRDefault="00F7511B" w:rsidP="00D56DCB">
      <w:pPr>
        <w:ind w:firstLine="709"/>
        <w:jc w:val="both"/>
      </w:pPr>
      <w:r w:rsidRPr="00D57E32">
        <w:t>Выполнение курсовой работы рассматривается как вид учебной работы по дисциплине (дисциплинам) и (или) профессиональному модулю (модулям) профессионального цикла и реализуется в пределах времени, отведенного на ее (их) изучение.</w:t>
      </w:r>
    </w:p>
    <w:p w14:paraId="6B20861C" w14:textId="6B638F07" w:rsidR="00F7511B" w:rsidRPr="00D57E32" w:rsidRDefault="00F7511B" w:rsidP="00AC6058">
      <w:pPr>
        <w:ind w:firstLine="709"/>
        <w:jc w:val="both"/>
      </w:pPr>
      <w:r w:rsidRPr="00D57E32">
        <w:t>Курсовые работы предусмотрены учебными планами</w:t>
      </w:r>
      <w:r w:rsidRPr="00D57E32">
        <w:rPr>
          <w:b/>
        </w:rPr>
        <w:t xml:space="preserve"> </w:t>
      </w:r>
      <w:r w:rsidR="007C3CB0" w:rsidRPr="007C3CB0">
        <w:t>основной профессиональной образовательной программы</w:t>
      </w:r>
      <w:r w:rsidR="007C3CB0">
        <w:rPr>
          <w:b/>
        </w:rPr>
        <w:t xml:space="preserve"> </w:t>
      </w:r>
      <w:r w:rsidRPr="00D57E32">
        <w:t xml:space="preserve">подготовки специалистов среднего звена по специальностям среднего профессионального образования базовой подготовки: </w:t>
      </w:r>
    </w:p>
    <w:p w14:paraId="59C5CCE4" w14:textId="77777777" w:rsidR="00AC6058" w:rsidRPr="00666A4B" w:rsidRDefault="00F7511B" w:rsidP="00EE76B6">
      <w:pPr>
        <w:autoSpaceDE w:val="0"/>
        <w:autoSpaceDN w:val="0"/>
        <w:adjustRightInd w:val="0"/>
        <w:ind w:firstLine="709"/>
        <w:jc w:val="both"/>
      </w:pPr>
      <w:r w:rsidRPr="00666A4B">
        <w:t>40.02.01 Право и организация социального обеспечения:</w:t>
      </w:r>
    </w:p>
    <w:p w14:paraId="14523640" w14:textId="107D9EA6" w:rsidR="00F7511B" w:rsidRPr="00666A4B" w:rsidRDefault="00AC6058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</w:t>
      </w:r>
      <w:r w:rsidR="00F7511B" w:rsidRPr="00666A4B">
        <w:t>по УД ОП</w:t>
      </w:r>
      <w:r w:rsidR="001A3BDB" w:rsidRPr="00666A4B">
        <w:t xml:space="preserve"> </w:t>
      </w:r>
      <w:r w:rsidR="00F7511B" w:rsidRPr="00666A4B">
        <w:t xml:space="preserve">06 Гражданское право; </w:t>
      </w:r>
    </w:p>
    <w:p w14:paraId="30F7EC8C" w14:textId="7F86BF8A" w:rsidR="00F7511B" w:rsidRPr="00666A4B" w:rsidRDefault="00AC6058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</w:t>
      </w:r>
      <w:r w:rsidR="00F7511B" w:rsidRPr="00666A4B">
        <w:t>по МДК</w:t>
      </w:r>
      <w:r w:rsidR="001A3BDB" w:rsidRPr="00666A4B">
        <w:t xml:space="preserve"> </w:t>
      </w:r>
      <w:r w:rsidR="00F7511B" w:rsidRPr="00666A4B">
        <w:t>01.01 Право социального обеспечения;</w:t>
      </w:r>
    </w:p>
    <w:p w14:paraId="323A92A6" w14:textId="77777777" w:rsidR="00F7511B" w:rsidRPr="00666A4B" w:rsidRDefault="00F7511B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46.02.01 Документационное обеспечение управления и архивоведения: </w:t>
      </w:r>
    </w:p>
    <w:p w14:paraId="0C18B157" w14:textId="276D9EAC" w:rsidR="00F7511B" w:rsidRPr="002557E9" w:rsidRDefault="00AC6058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</w:t>
      </w:r>
      <w:r w:rsidR="00F7511B" w:rsidRPr="00666A4B">
        <w:t>по МДК</w:t>
      </w:r>
      <w:r w:rsidR="001A3BDB" w:rsidRPr="00666A4B">
        <w:t xml:space="preserve"> </w:t>
      </w:r>
      <w:r w:rsidR="00F7511B" w:rsidRPr="00666A4B">
        <w:t xml:space="preserve">01.01 Документационное обеспечение управления; </w:t>
      </w:r>
    </w:p>
    <w:p w14:paraId="2A581193" w14:textId="46A4663D" w:rsidR="00F7511B" w:rsidRPr="00666A4B" w:rsidRDefault="00AC6058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</w:t>
      </w:r>
      <w:r w:rsidR="00F7511B" w:rsidRPr="00666A4B">
        <w:t>по МДК</w:t>
      </w:r>
      <w:r w:rsidR="001A3BDB" w:rsidRPr="00666A4B">
        <w:t xml:space="preserve"> </w:t>
      </w:r>
      <w:r w:rsidR="00F7511B" w:rsidRPr="00666A4B">
        <w:t>02.03 Методика и практика архивоведения;</w:t>
      </w:r>
    </w:p>
    <w:p w14:paraId="0FA70C5F" w14:textId="77777777" w:rsidR="00F7511B" w:rsidRPr="00666A4B" w:rsidRDefault="00F7511B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21.02.05 Земельно-имущественные отношения: </w:t>
      </w:r>
    </w:p>
    <w:p w14:paraId="1692556E" w14:textId="77777777" w:rsidR="00F7511B" w:rsidRPr="00666A4B" w:rsidRDefault="00AC6058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</w:t>
      </w:r>
      <w:r w:rsidR="00F7511B" w:rsidRPr="00666A4B">
        <w:t xml:space="preserve">по УД ОП.02 Экономика организации; </w:t>
      </w:r>
    </w:p>
    <w:p w14:paraId="06E42A4A" w14:textId="2C2AC7B9" w:rsidR="00F7511B" w:rsidRPr="00666A4B" w:rsidRDefault="00AC6058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</w:t>
      </w:r>
      <w:r w:rsidR="00F7511B" w:rsidRPr="00666A4B">
        <w:t>по МДК</w:t>
      </w:r>
      <w:r w:rsidR="001A3BDB" w:rsidRPr="00666A4B">
        <w:t xml:space="preserve"> </w:t>
      </w:r>
      <w:r w:rsidR="00F7511B" w:rsidRPr="00666A4B">
        <w:t>04.01 Оценка недвижимого имущества.</w:t>
      </w:r>
    </w:p>
    <w:p w14:paraId="38A6B4F9" w14:textId="388BD29C" w:rsidR="00666A4B" w:rsidRPr="00666A4B" w:rsidRDefault="00666A4B" w:rsidP="00666A4B">
      <w:pPr>
        <w:autoSpaceDE w:val="0"/>
        <w:autoSpaceDN w:val="0"/>
        <w:adjustRightInd w:val="0"/>
        <w:ind w:firstLine="709"/>
        <w:jc w:val="both"/>
      </w:pPr>
      <w:r w:rsidRPr="00666A4B">
        <w:t xml:space="preserve">21.02.19 Землеустройство: </w:t>
      </w:r>
    </w:p>
    <w:p w14:paraId="6E79909E" w14:textId="3FC7EC10" w:rsidR="00666A4B" w:rsidRPr="00666A4B" w:rsidRDefault="00666A4B" w:rsidP="00666A4B">
      <w:pPr>
        <w:autoSpaceDE w:val="0"/>
        <w:autoSpaceDN w:val="0"/>
        <w:adjustRightInd w:val="0"/>
        <w:ind w:firstLine="709"/>
        <w:jc w:val="both"/>
      </w:pPr>
      <w:r w:rsidRPr="00666A4B">
        <w:t xml:space="preserve">- по УД ОП.06 Основы экономики организации, менеджмента и маркетинга; </w:t>
      </w:r>
    </w:p>
    <w:p w14:paraId="48ADF5A8" w14:textId="28CC169A" w:rsidR="00666A4B" w:rsidRPr="00666A4B" w:rsidRDefault="00666A4B" w:rsidP="00666A4B">
      <w:pPr>
        <w:autoSpaceDE w:val="0"/>
        <w:autoSpaceDN w:val="0"/>
        <w:adjustRightInd w:val="0"/>
        <w:ind w:firstLine="709"/>
        <w:jc w:val="both"/>
      </w:pPr>
      <w:r w:rsidRPr="00666A4B">
        <w:t>- по МДК 03.02 Основы ведения единого государственного реестра недвижимости (ЕГРН).</w:t>
      </w:r>
    </w:p>
    <w:p w14:paraId="7A371DBD" w14:textId="427671AF" w:rsidR="00000221" w:rsidRPr="00666A4B" w:rsidRDefault="00000221" w:rsidP="00EE76B6">
      <w:pPr>
        <w:autoSpaceDE w:val="0"/>
        <w:autoSpaceDN w:val="0"/>
        <w:adjustRightInd w:val="0"/>
        <w:ind w:firstLine="709"/>
        <w:jc w:val="both"/>
      </w:pPr>
      <w:r w:rsidRPr="00666A4B">
        <w:t>38.02.04 Коммерция (по отраслям)</w:t>
      </w:r>
      <w:r w:rsidR="00D56DCB" w:rsidRPr="00666A4B">
        <w:t>:</w:t>
      </w:r>
    </w:p>
    <w:p w14:paraId="2F7CD917" w14:textId="3D730986" w:rsidR="00000221" w:rsidRPr="00666A4B" w:rsidRDefault="00666A4B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по </w:t>
      </w:r>
      <w:r w:rsidR="00000221" w:rsidRPr="00666A4B">
        <w:t>МДК 01.01 Организация коммерческой деятельности</w:t>
      </w:r>
      <w:r w:rsidR="00D56DCB" w:rsidRPr="00666A4B">
        <w:t>;</w:t>
      </w:r>
    </w:p>
    <w:p w14:paraId="63A123E4" w14:textId="01412AFB" w:rsidR="00000221" w:rsidRPr="00666A4B" w:rsidRDefault="00666A4B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по </w:t>
      </w:r>
      <w:r w:rsidR="00000221" w:rsidRPr="00666A4B">
        <w:t>МДК 02.03 Маркетинг</w:t>
      </w:r>
      <w:r w:rsidR="00D56DCB" w:rsidRPr="00666A4B">
        <w:t>.</w:t>
      </w:r>
    </w:p>
    <w:p w14:paraId="37EAC82E" w14:textId="64F9F9F2" w:rsidR="00000221" w:rsidRPr="00666A4B" w:rsidRDefault="00000221" w:rsidP="00EE76B6">
      <w:pPr>
        <w:autoSpaceDE w:val="0"/>
        <w:autoSpaceDN w:val="0"/>
        <w:adjustRightInd w:val="0"/>
        <w:ind w:firstLine="709"/>
        <w:jc w:val="both"/>
      </w:pPr>
      <w:r w:rsidRPr="00666A4B">
        <w:t>10.02.05 Обеспечение информационной безопасности автоматизированных систем</w:t>
      </w:r>
      <w:r w:rsidR="00D56DCB" w:rsidRPr="00666A4B">
        <w:t>:</w:t>
      </w:r>
    </w:p>
    <w:p w14:paraId="450E6B32" w14:textId="3C1A95BB" w:rsidR="00000221" w:rsidRPr="00666A4B" w:rsidRDefault="00666A4B" w:rsidP="00EE76B6">
      <w:pPr>
        <w:autoSpaceDE w:val="0"/>
        <w:autoSpaceDN w:val="0"/>
        <w:adjustRightInd w:val="0"/>
        <w:ind w:firstLine="709"/>
        <w:jc w:val="both"/>
      </w:pPr>
      <w:r w:rsidRPr="00666A4B">
        <w:lastRenderedPageBreak/>
        <w:t xml:space="preserve">- по </w:t>
      </w:r>
      <w:r w:rsidR="00000221" w:rsidRPr="00666A4B">
        <w:t>МДК 02.01 Программные и программно-аппаратные средства защиты информации</w:t>
      </w:r>
      <w:r w:rsidR="00D56DCB" w:rsidRPr="00666A4B">
        <w:t>;</w:t>
      </w:r>
    </w:p>
    <w:p w14:paraId="553338E0" w14:textId="62EF09C3" w:rsidR="00000221" w:rsidRPr="00666A4B" w:rsidRDefault="00666A4B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по </w:t>
      </w:r>
      <w:r w:rsidR="00000221" w:rsidRPr="00666A4B">
        <w:t>МДК 03.02 Инженерно-технические средства физической защиты объектов информатизации</w:t>
      </w:r>
      <w:r w:rsidR="00D56DCB" w:rsidRPr="00666A4B">
        <w:t>;</w:t>
      </w:r>
    </w:p>
    <w:p w14:paraId="2919CFCE" w14:textId="7C65BD94" w:rsidR="00000221" w:rsidRPr="00666A4B" w:rsidRDefault="00000221" w:rsidP="00EE76B6">
      <w:pPr>
        <w:autoSpaceDE w:val="0"/>
        <w:autoSpaceDN w:val="0"/>
        <w:adjustRightInd w:val="0"/>
        <w:ind w:firstLine="709"/>
        <w:jc w:val="both"/>
      </w:pPr>
      <w:r w:rsidRPr="00666A4B">
        <w:t>09.02.06 Сетевое и системное администрирование</w:t>
      </w:r>
      <w:r w:rsidR="00D56DCB" w:rsidRPr="00666A4B">
        <w:t>:</w:t>
      </w:r>
    </w:p>
    <w:p w14:paraId="5E45D0ED" w14:textId="0756798D" w:rsidR="00000221" w:rsidRPr="00666A4B" w:rsidRDefault="00666A4B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по </w:t>
      </w:r>
      <w:r w:rsidR="00000221" w:rsidRPr="00666A4B">
        <w:t>МДК 01.02 Организация, принципы построения и функционирования компьютерных сетей</w:t>
      </w:r>
      <w:r w:rsidR="00D56DCB" w:rsidRPr="00666A4B">
        <w:t>;</w:t>
      </w:r>
    </w:p>
    <w:p w14:paraId="376CEBB1" w14:textId="1B81C56E" w:rsidR="00000221" w:rsidRPr="00666A4B" w:rsidRDefault="00666A4B" w:rsidP="00EE76B6">
      <w:pPr>
        <w:autoSpaceDE w:val="0"/>
        <w:autoSpaceDN w:val="0"/>
        <w:adjustRightInd w:val="0"/>
        <w:ind w:firstLine="709"/>
        <w:jc w:val="both"/>
      </w:pPr>
      <w:r w:rsidRPr="00666A4B">
        <w:t xml:space="preserve">- по </w:t>
      </w:r>
      <w:r w:rsidR="00000221" w:rsidRPr="00666A4B">
        <w:t>МДК 02.03 Организация администрирования компьютерных систем</w:t>
      </w:r>
      <w:r w:rsidR="00D56DCB" w:rsidRPr="00666A4B">
        <w:t>.</w:t>
      </w:r>
    </w:p>
    <w:p w14:paraId="689AA5BD" w14:textId="77777777" w:rsidR="00F7511B" w:rsidRPr="00D57E32" w:rsidRDefault="00F7511B" w:rsidP="00AC6058">
      <w:pPr>
        <w:ind w:firstLine="709"/>
        <w:jc w:val="both"/>
      </w:pPr>
      <w:r w:rsidRPr="00D57E32">
        <w:t>Выполнение обучающимися курсовой работы проводится с целью:</w:t>
      </w:r>
    </w:p>
    <w:p w14:paraId="0FD52598" w14:textId="77777777" w:rsidR="00F7511B" w:rsidRPr="00D57E32" w:rsidRDefault="00F7511B" w:rsidP="00D56DCB">
      <w:pPr>
        <w:numPr>
          <w:ilvl w:val="0"/>
          <w:numId w:val="19"/>
        </w:numPr>
        <w:tabs>
          <w:tab w:val="clear" w:pos="1069"/>
        </w:tabs>
        <w:ind w:left="0" w:firstLine="709"/>
        <w:jc w:val="both"/>
      </w:pPr>
      <w:r w:rsidRPr="00D57E32">
        <w:t>систематизации и закрепления полученных теоретических знаний и практических умений по дисциплинам и модулям профессионального цикла;</w:t>
      </w:r>
    </w:p>
    <w:p w14:paraId="7F0FFB33" w14:textId="77777777" w:rsidR="00F7511B" w:rsidRPr="00D57E32" w:rsidRDefault="00F7511B" w:rsidP="00D56DCB">
      <w:pPr>
        <w:numPr>
          <w:ilvl w:val="0"/>
          <w:numId w:val="19"/>
        </w:numPr>
        <w:tabs>
          <w:tab w:val="clear" w:pos="1069"/>
        </w:tabs>
        <w:ind w:left="0" w:firstLine="709"/>
        <w:jc w:val="both"/>
      </w:pPr>
      <w:r w:rsidRPr="00D57E32">
        <w:t>формирования навыков использования справочной, нормативной и правовой документации, информационно-коммуникационных технологий;</w:t>
      </w:r>
    </w:p>
    <w:p w14:paraId="2324E291" w14:textId="77777777" w:rsidR="00F7511B" w:rsidRPr="00D57E32" w:rsidRDefault="00F7511B" w:rsidP="00D56DCB">
      <w:pPr>
        <w:numPr>
          <w:ilvl w:val="0"/>
          <w:numId w:val="19"/>
        </w:numPr>
        <w:tabs>
          <w:tab w:val="clear" w:pos="1069"/>
        </w:tabs>
        <w:ind w:left="0" w:firstLine="709"/>
        <w:jc w:val="both"/>
      </w:pPr>
      <w:r w:rsidRPr="00D57E32">
        <w:t>развития творческой инициативы, самостоятельности, ответственности и организованности;</w:t>
      </w:r>
    </w:p>
    <w:p w14:paraId="5914A513" w14:textId="77777777" w:rsidR="00F7511B" w:rsidRPr="00D57E32" w:rsidRDefault="00F7511B" w:rsidP="00D56DCB">
      <w:pPr>
        <w:numPr>
          <w:ilvl w:val="0"/>
          <w:numId w:val="19"/>
        </w:numPr>
        <w:tabs>
          <w:tab w:val="clear" w:pos="1069"/>
        </w:tabs>
        <w:ind w:left="0" w:firstLine="709"/>
        <w:jc w:val="both"/>
      </w:pPr>
      <w:r w:rsidRPr="00D57E32">
        <w:t>оценивания сформированности общих и профессиональных компетенций, соответствующих основным видам профессиональной деятельности.</w:t>
      </w:r>
    </w:p>
    <w:p w14:paraId="080D9FEC" w14:textId="7080E747" w:rsidR="00F7511B" w:rsidRPr="00D57E32" w:rsidRDefault="00F7511B" w:rsidP="00AC6058">
      <w:pPr>
        <w:ind w:firstLine="709"/>
        <w:jc w:val="both"/>
      </w:pPr>
      <w:r w:rsidRPr="00D57E32">
        <w:t>Курсовая работа является одной из форм контроля профессиональной подготовки обучающихся в условиях реализации компетентностного подхода в образовании. Результаты освоения компетенций в ходе ее выполнения отображаются в аттестационном листе по курсовой работе в портфолио обучающегося и учитываются при сдаче экзамена (квалификационного) по соответствующему профессиональному модулю.</w:t>
      </w:r>
    </w:p>
    <w:p w14:paraId="0DBCE84B" w14:textId="77777777" w:rsidR="00F7511B" w:rsidRPr="00D57E32" w:rsidRDefault="00F7511B" w:rsidP="00AC6058">
      <w:pPr>
        <w:ind w:firstLine="709"/>
        <w:jc w:val="both"/>
      </w:pPr>
    </w:p>
    <w:p w14:paraId="23284AA2" w14:textId="77777777" w:rsidR="00F7511B" w:rsidRPr="00D57E32" w:rsidRDefault="00F7511B" w:rsidP="00F41AC3">
      <w:pPr>
        <w:pStyle w:val="14"/>
      </w:pPr>
      <w:r w:rsidRPr="00D57E32">
        <w:br w:type="page"/>
      </w:r>
      <w:bookmarkStart w:id="3" w:name="_Toc463702656"/>
      <w:r w:rsidRPr="00D57E32">
        <w:lastRenderedPageBreak/>
        <w:t>1. Структура курсовой работы</w:t>
      </w:r>
      <w:bookmarkEnd w:id="3"/>
    </w:p>
    <w:p w14:paraId="5BC3E3F8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center"/>
        <w:rPr>
          <w:b/>
          <w:caps/>
        </w:rPr>
      </w:pPr>
    </w:p>
    <w:p w14:paraId="050D8700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rPr>
          <w:b/>
        </w:rPr>
        <w:t>Структура</w:t>
      </w:r>
      <w:r w:rsidRPr="00D57E32">
        <w:t xml:space="preserve"> курсовой работы в качестве обязательных составных элементов включает в себя:</w:t>
      </w:r>
    </w:p>
    <w:p w14:paraId="7300BFAC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t>Титульный лист</w:t>
      </w:r>
    </w:p>
    <w:p w14:paraId="7EC61DEB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t>Содержание</w:t>
      </w:r>
    </w:p>
    <w:p w14:paraId="1176CB11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t>Введение</w:t>
      </w:r>
    </w:p>
    <w:p w14:paraId="1559070C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t>Основную часть</w:t>
      </w:r>
    </w:p>
    <w:p w14:paraId="13700FDC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t>Заключение</w:t>
      </w:r>
    </w:p>
    <w:p w14:paraId="4D1D1CC0" w14:textId="1C35852F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Список использованных источников </w:t>
      </w:r>
    </w:p>
    <w:p w14:paraId="70E4C392" w14:textId="77777777" w:rsidR="00F7511B" w:rsidRPr="007C3CB0" w:rsidRDefault="00F7511B" w:rsidP="007C3CB0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Приложения </w:t>
      </w:r>
    </w:p>
    <w:p w14:paraId="132F9F5E" w14:textId="77777777" w:rsidR="00F7511B" w:rsidRPr="00684F4C" w:rsidRDefault="00F7511B" w:rsidP="00684F4C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rPr>
          <w:b/>
        </w:rPr>
        <w:t>Титульный лист</w:t>
      </w:r>
      <w:r w:rsidRPr="00D57E32">
        <w:t xml:space="preserve"> является первой страницей курсовой работы. На нем указываются полное название образовательного учреждения, учебной дисциплины или междисциплинарного курса, по которому выполняется работа, название темы, сведения об авторе работы, название города, в котором находится образовательное учреждение и год написания курсовой работы.</w:t>
      </w:r>
      <w:r w:rsidRPr="00D57E32">
        <w:rPr>
          <w:color w:val="FF6600"/>
        </w:rPr>
        <w:t xml:space="preserve"> </w:t>
      </w:r>
      <w:r w:rsidRPr="00D57E32">
        <w:t>Оформляется титульный лист по установленному образцу (ПРИЛОЖЕНИЕ 1).</w:t>
      </w:r>
    </w:p>
    <w:p w14:paraId="25019F35" w14:textId="4C430F40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rPr>
          <w:b/>
        </w:rPr>
        <w:t>Содержание</w:t>
      </w:r>
      <w:r w:rsidRPr="00D57E32">
        <w:t xml:space="preserve"> располагается после титульного листа, оформляется по окончании работы. Оно включает в себя: введение, наименование всех разделов и подразделов основной части, заключение, список использованных источников и литературы с указанием страниц всех частей работы, в той последовательности, в которой они расположены.</w:t>
      </w:r>
    </w:p>
    <w:p w14:paraId="4A4587B9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t>Заголовок СОДЕРЖАНИЕ печатается заглавными буквами в центре строки. (ПРИЛОЖЕНИЕ 2).</w:t>
      </w:r>
    </w:p>
    <w:p w14:paraId="6874AB62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rPr>
          <w:b/>
          <w:bCs/>
        </w:rPr>
        <w:t>Введение</w:t>
      </w:r>
      <w:r w:rsidRPr="00D57E32">
        <w:t xml:space="preserve"> включает в себя: </w:t>
      </w:r>
    </w:p>
    <w:p w14:paraId="5EDFAD02" w14:textId="77777777" w:rsidR="00F7511B" w:rsidRPr="00D57E32" w:rsidRDefault="00F7511B" w:rsidP="00AC6058">
      <w:pPr>
        <w:pStyle w:val="13"/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обоснование </w:t>
      </w:r>
      <w:r w:rsidRPr="00B859CB">
        <w:t>актуальности и значимости</w:t>
      </w:r>
      <w:r w:rsidRPr="00D57E32">
        <w:t xml:space="preserve"> выбранной темы курсовой работы; </w:t>
      </w:r>
    </w:p>
    <w:p w14:paraId="45FD20D5" w14:textId="77777777" w:rsidR="00F7511B" w:rsidRPr="00D57E32" w:rsidRDefault="00F7511B" w:rsidP="00AC6058">
      <w:pPr>
        <w:pStyle w:val="13"/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B859CB">
        <w:t>цель и задачи</w:t>
      </w:r>
      <w:r w:rsidRPr="00D57E32">
        <w:t xml:space="preserve"> курсовой работы;</w:t>
      </w:r>
    </w:p>
    <w:p w14:paraId="1AE175EE" w14:textId="77777777" w:rsidR="00F7511B" w:rsidRPr="00D57E32" w:rsidRDefault="00F7511B" w:rsidP="00AC6058">
      <w:pPr>
        <w:pStyle w:val="13"/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B859CB">
        <w:t>объект и предмет</w:t>
      </w:r>
      <w:r w:rsidRPr="00D57E32">
        <w:t xml:space="preserve"> курсового исследования.</w:t>
      </w:r>
    </w:p>
    <w:p w14:paraId="5675EA2D" w14:textId="77777777" w:rsidR="00F7511B" w:rsidRPr="00D57E32" w:rsidRDefault="00F7511B" w:rsidP="00AC6058">
      <w:pPr>
        <w:pStyle w:val="13"/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B859CB">
        <w:t>краткое содержание</w:t>
      </w:r>
      <w:r w:rsidRPr="00D57E32">
        <w:t xml:space="preserve"> разделов курсовой работы.</w:t>
      </w:r>
    </w:p>
    <w:p w14:paraId="04A59B77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b/>
          <w:i/>
        </w:rPr>
      </w:pPr>
      <w:r w:rsidRPr="00D57E32">
        <w:t xml:space="preserve">В тексте введения отмеченные выше термины выделяются </w:t>
      </w:r>
      <w:r w:rsidRPr="00B859CB">
        <w:rPr>
          <w:b/>
        </w:rPr>
        <w:t>полужирным</w:t>
      </w:r>
      <w:r w:rsidRPr="00D57E32">
        <w:t xml:space="preserve"> начертанием.</w:t>
      </w:r>
      <w:r w:rsidRPr="00D57E32">
        <w:rPr>
          <w:b/>
          <w:i/>
        </w:rPr>
        <w:t xml:space="preserve">  </w:t>
      </w:r>
    </w:p>
    <w:p w14:paraId="6049D2E9" w14:textId="77777777" w:rsidR="00F7511B" w:rsidRPr="00D57E32" w:rsidRDefault="00F7511B" w:rsidP="00AC6058">
      <w:pPr>
        <w:pStyle w:val="13"/>
        <w:widowControl w:val="0"/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b/>
          <w:i/>
        </w:rPr>
      </w:pPr>
      <w:r w:rsidRPr="00D57E32">
        <w:rPr>
          <w:b/>
        </w:rPr>
        <w:t>Актуальность</w:t>
      </w:r>
      <w:r w:rsidRPr="00D57E32">
        <w:t xml:space="preserve"> темы исследования представляет собой степень ее важности и востребованности для решения конкретной проблемы, вопроса или задачи, возникшей перед автором </w:t>
      </w:r>
      <w:r w:rsidRPr="00D57E32">
        <w:lastRenderedPageBreak/>
        <w:t xml:space="preserve">исследования. Освещение актуальности не должно быть многословным, для курсовой работы достаточно полстраницы машинописного текста, чтобы показать </w:t>
      </w:r>
      <w:r w:rsidRPr="00D57E32">
        <w:rPr>
          <w:b/>
        </w:rPr>
        <w:t>значимость</w:t>
      </w:r>
      <w:r w:rsidRPr="00D57E32">
        <w:t xml:space="preserve"> выделенной проблемы и необходимость ее разрешения.</w:t>
      </w:r>
    </w:p>
    <w:p w14:paraId="0B2D14B5" w14:textId="54BEDC83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rStyle w:val="apple-converted-space"/>
          <w:color w:val="000000"/>
          <w:spacing w:val="-1"/>
        </w:rPr>
      </w:pPr>
      <w:r w:rsidRPr="00D57E32">
        <w:rPr>
          <w:b/>
        </w:rPr>
        <w:t>Цель</w:t>
      </w:r>
      <w:r w:rsidRPr="00D57E32">
        <w:t xml:space="preserve"> курсовой работы определяет главное направление решения поставленной проблемы и желаемый конечный результат – выявление и обобщение закономерностей: изучение динамики процесса, рассмотрение и анализ действующего законодательства и т.д. Исходя из развития цели работы, определяются </w:t>
      </w:r>
      <w:r w:rsidRPr="00054EA9">
        <w:rPr>
          <w:b/>
        </w:rPr>
        <w:t>задачи</w:t>
      </w:r>
      <w:r w:rsidRPr="00054EA9">
        <w:t xml:space="preserve"> </w:t>
      </w:r>
      <w:r w:rsidRPr="00D57E32">
        <w:t>курсового исследования</w:t>
      </w:r>
      <w:bookmarkStart w:id="4" w:name="_Toc382565062"/>
      <w:bookmarkStart w:id="5" w:name="_Toc382565401"/>
      <w:bookmarkStart w:id="6" w:name="_Toc388437206"/>
      <w:bookmarkStart w:id="7" w:name="_Toc461629812"/>
      <w:r w:rsidRPr="00D57E32">
        <w:t xml:space="preserve"> </w:t>
      </w:r>
      <w:r w:rsidRPr="00D57E32">
        <w:rPr>
          <w:rStyle w:val="apple-style-span"/>
          <w:color w:val="000000"/>
        </w:rPr>
        <w:t>– предполагаемый локализованный результат исследования. Формулировать задачи необходимо как можно более тщательно, поскольку описание их решения должно составить содержание разделов курсовой работы. Это, обычно, делается в форме перечисления (изучить.., описать.., установить.., выявить.., сформулировать... и т.п.).</w:t>
      </w:r>
      <w:r w:rsidR="00D56DCB">
        <w:rPr>
          <w:rStyle w:val="apple-style-span"/>
          <w:color w:val="000000"/>
        </w:rPr>
        <w:t xml:space="preserve"> </w:t>
      </w:r>
      <w:r w:rsidRPr="00D57E32">
        <w:t>Количество задач, как правило, диктуется разделами работы. Формулирование задач имеет важное значение, так как они определяют содержание работы.</w:t>
      </w:r>
      <w:bookmarkEnd w:id="4"/>
      <w:bookmarkEnd w:id="5"/>
      <w:bookmarkEnd w:id="6"/>
      <w:bookmarkEnd w:id="7"/>
    </w:p>
    <w:p w14:paraId="5B8011FC" w14:textId="175CEB6B" w:rsidR="00F7511B" w:rsidRPr="00D57E32" w:rsidRDefault="00F7511B" w:rsidP="00AC6058">
      <w:pPr>
        <w:shd w:val="clear" w:color="auto" w:fill="FFFFFF"/>
        <w:ind w:firstLine="709"/>
        <w:jc w:val="both"/>
        <w:outlineLvl w:val="0"/>
      </w:pPr>
      <w:r w:rsidRPr="00D57E32">
        <w:rPr>
          <w:b/>
        </w:rPr>
        <w:t>Объект</w:t>
      </w:r>
      <w:r w:rsidRPr="00D57E32">
        <w:t xml:space="preserve"> исследования -</w:t>
      </w:r>
      <w:r w:rsidR="00D56DCB">
        <w:t xml:space="preserve"> </w:t>
      </w:r>
      <w:r w:rsidRPr="00D57E32">
        <w:t>процесс или явление, порождающее проблемную ситуацию, избранную для изучения. Это может быть организационный, управленческий, правотворческий процесс и т.п.</w:t>
      </w:r>
    </w:p>
    <w:p w14:paraId="5B3ECD28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</w:pPr>
      <w:r w:rsidRPr="00D57E32">
        <w:rPr>
          <w:b/>
        </w:rPr>
        <w:t>Предмет</w:t>
      </w:r>
      <w:r w:rsidRPr="00D57E32">
        <w:t xml:space="preserve"> изучения – это планируемые к исследованию конкретные свойства объекта: его новые характеристики, отношения, прогнозирование, совершенствование, развитие, диагностика, различные условия и факторы. Объект и предмет исследования соотносятся между собой как целое и часть, общее и частное. При таком определении связи между ними предмет - это то, что находится в границах объекта. Именно предмет исследования определяет тему курсового исследования. </w:t>
      </w:r>
    </w:p>
    <w:p w14:paraId="135164DB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/>
          <w:bCs/>
        </w:rPr>
        <w:t xml:space="preserve">Основная часть </w:t>
      </w:r>
      <w:r w:rsidRPr="00D57E32">
        <w:rPr>
          <w:bCs/>
        </w:rPr>
        <w:t>работы (если она предполагает наличие практического компонента), как правило, содержит два раздела: теоретический и опытно-экспериментальный (практический). Каждый раздел обычно включает в себя несколько подразделов.</w:t>
      </w:r>
    </w:p>
    <w:p w14:paraId="3496D98F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Cs/>
        </w:rPr>
        <w:t>В</w:t>
      </w:r>
      <w:r w:rsidRPr="00D57E32">
        <w:rPr>
          <w:b/>
          <w:bCs/>
        </w:rPr>
        <w:t xml:space="preserve"> первом разделе</w:t>
      </w:r>
      <w:r w:rsidRPr="00D57E32">
        <w:rPr>
          <w:bCs/>
        </w:rPr>
        <w:t xml:space="preserve"> раскрывается теоретическая сторона исследуемого объекта на основе анализа имеющейся литературы. Содержание раздела должно продемонстрировать знание обучающимся действующего законодательства по рассматриваемому вопросу.</w:t>
      </w:r>
    </w:p>
    <w:p w14:paraId="1A251F0A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Cs/>
        </w:rPr>
        <w:lastRenderedPageBreak/>
        <w:t xml:space="preserve">Во </w:t>
      </w:r>
      <w:r w:rsidRPr="00D57E32">
        <w:rPr>
          <w:b/>
          <w:bCs/>
        </w:rPr>
        <w:t>втором разделе</w:t>
      </w:r>
      <w:r w:rsidRPr="00D57E32">
        <w:rPr>
          <w:bCs/>
        </w:rPr>
        <w:t>, связанным с предметом исследования, должны быть раскрыты вопросы методики исследования, технологические решения, описаны и проанализированы результаты наблюдений или проведенного эксперимента.</w:t>
      </w:r>
    </w:p>
    <w:p w14:paraId="1D247F2D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Cs/>
        </w:rPr>
        <w:t xml:space="preserve">Если работа носит реферативный характер, то она, как правило, содержит </w:t>
      </w:r>
      <w:r w:rsidRPr="00D57E32">
        <w:rPr>
          <w:b/>
          <w:bCs/>
        </w:rPr>
        <w:t>три раздела</w:t>
      </w:r>
      <w:r w:rsidRPr="00D57E32">
        <w:rPr>
          <w:bCs/>
        </w:rPr>
        <w:t>:</w:t>
      </w:r>
    </w:p>
    <w:p w14:paraId="1C2FB233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Cs/>
        </w:rPr>
        <w:t xml:space="preserve">в </w:t>
      </w:r>
      <w:r w:rsidRPr="00D57E32">
        <w:rPr>
          <w:b/>
          <w:bCs/>
        </w:rPr>
        <w:t>первом разделе</w:t>
      </w:r>
      <w:r w:rsidRPr="00D57E32">
        <w:rPr>
          <w:bCs/>
        </w:rPr>
        <w:t xml:space="preserve"> рассматривается история вопроса, фундаментальные понятия исследуемой темы и их характеристика;</w:t>
      </w:r>
    </w:p>
    <w:p w14:paraId="6CD401A0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Cs/>
        </w:rPr>
        <w:t xml:space="preserve">во </w:t>
      </w:r>
      <w:r w:rsidRPr="00D57E32">
        <w:rPr>
          <w:b/>
          <w:bCs/>
        </w:rPr>
        <w:t>втором</w:t>
      </w:r>
      <w:r w:rsidRPr="00D57E32">
        <w:rPr>
          <w:bCs/>
        </w:rPr>
        <w:t xml:space="preserve"> и </w:t>
      </w:r>
      <w:r w:rsidRPr="00D57E32">
        <w:rPr>
          <w:b/>
          <w:bCs/>
        </w:rPr>
        <w:t>третьем</w:t>
      </w:r>
      <w:r w:rsidRPr="00D57E32">
        <w:rPr>
          <w:bCs/>
        </w:rPr>
        <w:t xml:space="preserve"> </w:t>
      </w:r>
      <w:r w:rsidRPr="00D57E32">
        <w:rPr>
          <w:b/>
          <w:bCs/>
        </w:rPr>
        <w:t>разделах</w:t>
      </w:r>
      <w:r w:rsidRPr="00D57E32">
        <w:rPr>
          <w:bCs/>
        </w:rPr>
        <w:t xml:space="preserve"> раскрывается уровень разработанности проблемы в теории и практике посредством сравнительного анализа нормативных актов и научно- методической литературы.</w:t>
      </w:r>
    </w:p>
    <w:p w14:paraId="1C4F52AF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/>
          <w:bCs/>
        </w:rPr>
        <w:t>Заключение</w:t>
      </w:r>
      <w:r w:rsidRPr="00D57E32">
        <w:rPr>
          <w:bCs/>
        </w:rPr>
        <w:t xml:space="preserve"> содержит анализ того, как решены поставленные задачи исследования (если что-то не удалось, то - почему); перечень результатов исследования; их содержательный смысл, степень новизны, общие выводы о проделанной работе; предложения, личные впечатления, возможные направления дальнейшей работы. </w:t>
      </w:r>
    </w:p>
    <w:p w14:paraId="2A23CB48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/>
          <w:bCs/>
        </w:rPr>
        <w:t xml:space="preserve">Введение </w:t>
      </w:r>
      <w:r w:rsidRPr="00D57E32">
        <w:rPr>
          <w:bCs/>
        </w:rPr>
        <w:t xml:space="preserve">и </w:t>
      </w:r>
      <w:r w:rsidRPr="00D57E32">
        <w:rPr>
          <w:b/>
          <w:bCs/>
        </w:rPr>
        <w:t>заключение</w:t>
      </w:r>
      <w:r w:rsidRPr="00D57E32">
        <w:rPr>
          <w:bCs/>
        </w:rPr>
        <w:t xml:space="preserve"> на части не делятся.</w:t>
      </w:r>
    </w:p>
    <w:p w14:paraId="3A3A5C7A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/>
          <w:bCs/>
        </w:rPr>
        <w:t xml:space="preserve">Список </w:t>
      </w:r>
      <w:r w:rsidRPr="00D57E32">
        <w:rPr>
          <w:bCs/>
        </w:rPr>
        <w:t>использованных при написании курсовой работы источников является обязательным атрибутом любого исследования. Он должен содержать библиографическое описание всех источников информации, использованных при выполнении курсовой работы, и составлен в соответствии с установленными требованиями (ПРИЛОЖЕНИЕ 3).  Включает в себя не менее 20 источников.</w:t>
      </w:r>
    </w:p>
    <w:p w14:paraId="6BFA8D8F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/>
          <w:bCs/>
        </w:rPr>
        <w:t>Приложения</w:t>
      </w:r>
      <w:r w:rsidRPr="00D57E32">
        <w:rPr>
          <w:bCs/>
        </w:rPr>
        <w:t xml:space="preserve"> добавляют в курсовую работу, если необходимо использовать дополнительные данные, подтверждающие и наглядно иллюстрирующие материалы исследования, и располагают их в конце работы. </w:t>
      </w:r>
    </w:p>
    <w:p w14:paraId="06158D9B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Cs/>
        </w:rPr>
        <w:t xml:space="preserve">По содержанию это могут быть образцы документов или их копии, выдержки из отчетов, сводные таблицы результатов, отдельные положения из инструкций или правил и т.п. </w:t>
      </w:r>
    </w:p>
    <w:p w14:paraId="03E62118" w14:textId="62C034D2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Cs/>
        </w:rPr>
        <w:t>По форме приложения представляют собой текст или иллюстрат</w:t>
      </w:r>
      <w:r w:rsidR="00AC6058" w:rsidRPr="00D57E32">
        <w:rPr>
          <w:bCs/>
        </w:rPr>
        <w:t>ивные документы в виде таблиц,</w:t>
      </w:r>
      <w:r w:rsidRPr="00D57E32">
        <w:rPr>
          <w:bCs/>
        </w:rPr>
        <w:t xml:space="preserve"> схем, графиков, чертежей, диаграмм, фотодокументов и других наглядных </w:t>
      </w:r>
      <w:r w:rsidRPr="00D57E32">
        <w:rPr>
          <w:bCs/>
        </w:rPr>
        <w:lastRenderedPageBreak/>
        <w:t xml:space="preserve">материалов вспомогательного характера, не вошедших в основной текст, но используемых автором. </w:t>
      </w:r>
    </w:p>
    <w:p w14:paraId="2E904886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  <w:rPr>
          <w:bCs/>
        </w:rPr>
      </w:pPr>
      <w:r w:rsidRPr="00D57E32">
        <w:rPr>
          <w:bCs/>
        </w:rPr>
        <w:t>Не допускается включение в приложение текстов общедоступных нормативно-правовых актов, типовых учредительных документов и т.п.</w:t>
      </w:r>
    </w:p>
    <w:p w14:paraId="703AF5FF" w14:textId="77777777" w:rsidR="00F7511B" w:rsidRPr="00D57E32" w:rsidRDefault="00F7511B" w:rsidP="00AC6058">
      <w:pPr>
        <w:shd w:val="clear" w:color="auto" w:fill="FFFFFF"/>
        <w:jc w:val="both"/>
        <w:outlineLvl w:val="0"/>
        <w:rPr>
          <w:bCs/>
        </w:rPr>
      </w:pPr>
    </w:p>
    <w:p w14:paraId="20FC361E" w14:textId="77777777" w:rsidR="00F7511B" w:rsidRPr="00D57E32" w:rsidRDefault="00F7511B" w:rsidP="00F7511B">
      <w:pPr>
        <w:shd w:val="clear" w:color="auto" w:fill="FFFFFF"/>
        <w:jc w:val="both"/>
        <w:outlineLvl w:val="0"/>
      </w:pPr>
    </w:p>
    <w:p w14:paraId="2C0BF750" w14:textId="77777777" w:rsidR="00F41AC3" w:rsidRDefault="00F41AC3">
      <w:pPr>
        <w:spacing w:after="200" w:line="276" w:lineRule="auto"/>
        <w:rPr>
          <w:b/>
          <w:caps/>
        </w:rPr>
      </w:pPr>
      <w:bookmarkStart w:id="8" w:name="_Toc463702657"/>
      <w:r>
        <w:br w:type="page"/>
      </w:r>
    </w:p>
    <w:p w14:paraId="06B4E7C1" w14:textId="624FD785" w:rsidR="00F7511B" w:rsidRPr="00D57E32" w:rsidRDefault="00F7511B" w:rsidP="00AE5A50">
      <w:pPr>
        <w:pStyle w:val="14"/>
        <w:spacing w:line="360" w:lineRule="auto"/>
      </w:pPr>
      <w:r w:rsidRPr="00D57E32">
        <w:lastRenderedPageBreak/>
        <w:t>2.</w:t>
      </w:r>
      <w:r w:rsidR="00615B65">
        <w:t xml:space="preserve"> </w:t>
      </w:r>
      <w:r w:rsidRPr="00D57E32">
        <w:t>ТРЕБОВАНИЯ К ОФОРМЛЕНИЮ КУРСОВОЙ РАБОТЫ</w:t>
      </w:r>
      <w:bookmarkEnd w:id="8"/>
    </w:p>
    <w:p w14:paraId="55141623" w14:textId="6AFB67CF" w:rsidR="00F7511B" w:rsidRPr="00D57E32" w:rsidRDefault="00F7511B" w:rsidP="00AC6058">
      <w:pPr>
        <w:shd w:val="clear" w:color="auto" w:fill="FFFFFF"/>
        <w:ind w:firstLine="709"/>
        <w:jc w:val="both"/>
        <w:outlineLvl w:val="0"/>
      </w:pPr>
      <w:r w:rsidRPr="00D57E32">
        <w:t xml:space="preserve">Общий </w:t>
      </w:r>
      <w:r w:rsidRPr="00D57E32">
        <w:rPr>
          <w:b/>
        </w:rPr>
        <w:t>объем курсовой работы</w:t>
      </w:r>
      <w:r w:rsidRPr="00D57E32">
        <w:t xml:space="preserve"> должен быть 2</w:t>
      </w:r>
      <w:r w:rsidR="00764F12">
        <w:t>5</w:t>
      </w:r>
      <w:r w:rsidRPr="00D57E32">
        <w:t xml:space="preserve"> - 30 страниц печатного текста (без учета приложений).</w:t>
      </w:r>
    </w:p>
    <w:p w14:paraId="7EA20CBC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</w:pPr>
      <w:r w:rsidRPr="00D57E32">
        <w:t>Печать производится на одной стороне листа белой бумаги формата А4 (210×297 мм). Качество напечатанного текста и оформления иллюстраций, таблиц, распечаток с персонального компьютера должно удовлетворять требованию их чёткого воспроизведения.</w:t>
      </w:r>
    </w:p>
    <w:p w14:paraId="29CF8833" w14:textId="77777777" w:rsidR="00F7511B" w:rsidRPr="00D57E32" w:rsidRDefault="00F7511B" w:rsidP="00AC6058">
      <w:pPr>
        <w:shd w:val="clear" w:color="auto" w:fill="FFFFFF"/>
        <w:ind w:firstLine="709"/>
        <w:jc w:val="both"/>
        <w:outlineLvl w:val="0"/>
      </w:pPr>
      <w:r w:rsidRPr="00D57E32">
        <w:rPr>
          <w:b/>
        </w:rPr>
        <w:t>Стиль оформления</w:t>
      </w:r>
      <w:r w:rsidRPr="00D57E32">
        <w:t xml:space="preserve"> основного текста должен содержать следующие установки:</w:t>
      </w:r>
    </w:p>
    <w:p w14:paraId="07BC3248" w14:textId="77777777" w:rsidR="00D56DCB" w:rsidRPr="00D56DCB" w:rsidRDefault="00D56DCB" w:rsidP="00D56DCB">
      <w:pPr>
        <w:pStyle w:val="13"/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lang w:val="en-US"/>
        </w:rPr>
      </w:pPr>
      <w:r w:rsidRPr="00D56DCB">
        <w:rPr>
          <w:rFonts w:eastAsia="Times New Roman"/>
        </w:rPr>
        <w:t>шрифт</w:t>
      </w:r>
      <w:r w:rsidRPr="00D56DCB">
        <w:rPr>
          <w:rFonts w:eastAsia="Times New Roman"/>
          <w:lang w:val="en-US"/>
        </w:rPr>
        <w:t xml:space="preserve"> - «Times New Roman», </w:t>
      </w:r>
      <w:r w:rsidRPr="00D56DCB">
        <w:rPr>
          <w:rFonts w:eastAsia="Times New Roman"/>
        </w:rPr>
        <w:t>кегль</w:t>
      </w:r>
      <w:r w:rsidRPr="00D56DCB">
        <w:rPr>
          <w:rFonts w:eastAsia="Times New Roman"/>
          <w:lang w:val="en-US"/>
        </w:rPr>
        <w:t xml:space="preserve"> - 14, </w:t>
      </w:r>
      <w:r w:rsidRPr="00D56DCB">
        <w:rPr>
          <w:rFonts w:eastAsia="Times New Roman"/>
        </w:rPr>
        <w:t>цвет</w:t>
      </w:r>
      <w:r w:rsidRPr="00D56DCB">
        <w:rPr>
          <w:rFonts w:eastAsia="Times New Roman"/>
          <w:lang w:val="en-US"/>
        </w:rPr>
        <w:t xml:space="preserve"> - </w:t>
      </w:r>
      <w:r w:rsidRPr="00D56DCB">
        <w:rPr>
          <w:rFonts w:eastAsia="Times New Roman"/>
        </w:rPr>
        <w:t>чёрный</w:t>
      </w:r>
      <w:r w:rsidRPr="00D56DCB">
        <w:rPr>
          <w:rFonts w:eastAsia="Times New Roman"/>
          <w:lang w:val="en-US"/>
        </w:rPr>
        <w:t>;</w:t>
      </w:r>
    </w:p>
    <w:p w14:paraId="59E1B904" w14:textId="77777777" w:rsidR="00D56DCB" w:rsidRPr="00D56DCB" w:rsidRDefault="00D56DCB" w:rsidP="00D56DCB">
      <w:pPr>
        <w:pStyle w:val="13"/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</w:rPr>
      </w:pPr>
      <w:r w:rsidRPr="00D56DCB">
        <w:rPr>
          <w:rFonts w:eastAsia="Times New Roman"/>
        </w:rPr>
        <w:t>перенос автоматический;</w:t>
      </w:r>
    </w:p>
    <w:p w14:paraId="4383A585" w14:textId="77777777" w:rsidR="00D56DCB" w:rsidRPr="00D56DCB" w:rsidRDefault="00D56DCB" w:rsidP="00D56DCB">
      <w:pPr>
        <w:pStyle w:val="13"/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</w:rPr>
      </w:pPr>
      <w:r w:rsidRPr="00D56DCB">
        <w:rPr>
          <w:rFonts w:eastAsia="Times New Roman"/>
        </w:rPr>
        <w:t>выравнивание - по ширине;</w:t>
      </w:r>
    </w:p>
    <w:p w14:paraId="2C71BBB4" w14:textId="77777777" w:rsidR="00D56DCB" w:rsidRPr="00D56DCB" w:rsidRDefault="00D56DCB" w:rsidP="00D56DCB">
      <w:pPr>
        <w:pStyle w:val="13"/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</w:rPr>
      </w:pPr>
      <w:r w:rsidRPr="00D56DCB">
        <w:rPr>
          <w:rFonts w:eastAsia="Times New Roman"/>
        </w:rPr>
        <w:t>абзацный отступ - 1,25 см;</w:t>
      </w:r>
    </w:p>
    <w:p w14:paraId="223AC0CF" w14:textId="77777777" w:rsidR="00D56DCB" w:rsidRPr="00D56DCB" w:rsidRDefault="00D56DCB" w:rsidP="00D56DCB">
      <w:pPr>
        <w:pStyle w:val="13"/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</w:rPr>
      </w:pPr>
      <w:r w:rsidRPr="00D56DCB">
        <w:rPr>
          <w:rFonts w:eastAsia="Times New Roman"/>
        </w:rPr>
        <w:t>интервал между словами - 1 знак;</w:t>
      </w:r>
    </w:p>
    <w:p w14:paraId="43038590" w14:textId="77777777" w:rsidR="00D56DCB" w:rsidRPr="00D56DCB" w:rsidRDefault="00D56DCB" w:rsidP="00D56DCB">
      <w:pPr>
        <w:pStyle w:val="13"/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</w:rPr>
      </w:pPr>
      <w:r w:rsidRPr="00D56DCB">
        <w:rPr>
          <w:rFonts w:eastAsia="Times New Roman"/>
        </w:rPr>
        <w:t>межстрочный интервал - 1,5;</w:t>
      </w:r>
    </w:p>
    <w:p w14:paraId="7927C046" w14:textId="77777777" w:rsidR="00D56DCB" w:rsidRPr="00D56DCB" w:rsidRDefault="00D56DCB" w:rsidP="00D56DCB">
      <w:pPr>
        <w:pStyle w:val="13"/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</w:rPr>
      </w:pPr>
      <w:r w:rsidRPr="00D56DCB">
        <w:rPr>
          <w:rFonts w:eastAsia="Times New Roman"/>
        </w:rPr>
        <w:t>поля: левое – 3 см; правое – 1 см, верхнее - 2 см; нижнее - 2 см;</w:t>
      </w:r>
    </w:p>
    <w:p w14:paraId="05082AE7" w14:textId="77777777" w:rsidR="00D56DCB" w:rsidRPr="00D56DCB" w:rsidRDefault="00D56DCB" w:rsidP="00D56DCB">
      <w:pPr>
        <w:pStyle w:val="13"/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</w:rPr>
      </w:pPr>
      <w:r w:rsidRPr="00D56DCB">
        <w:rPr>
          <w:rFonts w:eastAsia="Times New Roman"/>
        </w:rPr>
        <w:t>основные элементы работы выделяются полужирным начертанием.</w:t>
      </w:r>
    </w:p>
    <w:p w14:paraId="6053F1FA" w14:textId="77777777" w:rsidR="00272039" w:rsidRDefault="00F7511B" w:rsidP="00764F12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Каждый структурный элемент работы начинается с новой страницы. Страницы нумеруются арабскими цифрами. </w:t>
      </w:r>
      <w:r w:rsidR="00272039" w:rsidRPr="00272039">
        <w:t>Номер страницы проставляется посредине верхнего поля документа на расстоянии не менее 10 мм от верхнего края листа.</w:t>
      </w:r>
    </w:p>
    <w:p w14:paraId="0F76EFF2" w14:textId="77777777" w:rsidR="00F7511B" w:rsidRPr="00D57E32" w:rsidRDefault="00F7511B" w:rsidP="00764F12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rPr>
          <w:b/>
        </w:rPr>
        <w:t>Титульный лист</w:t>
      </w:r>
      <w:r w:rsidRPr="00D57E32">
        <w:t xml:space="preserve"> включается в общую нумерацию, но номер на нём не ставится, второй лист - </w:t>
      </w:r>
      <w:r w:rsidRPr="00D57E32">
        <w:rPr>
          <w:iCs/>
        </w:rPr>
        <w:t>СОДЕРЖАНИЕ</w:t>
      </w:r>
      <w:r w:rsidRPr="00D57E32">
        <w:t xml:space="preserve"> также не нумеруется. Таким образом, нумерация начинается с третьей страницы цифрой 3 и заканчивается на последней странице работы, включая список использованных источников (без приложений).</w:t>
      </w:r>
    </w:p>
    <w:p w14:paraId="60DFCE82" w14:textId="6D14D4AD" w:rsidR="00F7511B" w:rsidRPr="00D57E32" w:rsidRDefault="00F7511B" w:rsidP="00764F12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rPr>
          <w:b/>
        </w:rPr>
        <w:t>Основную часть</w:t>
      </w:r>
      <w:r w:rsidRPr="00D57E32">
        <w:t xml:space="preserve"> работы принято делить на разделы и подразделы. При этом необходимо, чтобы каждый подраздел содержал законченную информацию. </w:t>
      </w:r>
    </w:p>
    <w:p w14:paraId="050248E4" w14:textId="77777777" w:rsidR="00F7511B" w:rsidRPr="00D57E32" w:rsidRDefault="00F7511B" w:rsidP="00764F12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Разделы следует нумеровать римскими цифрами и располагать с новой страницы. Они имеют порядковую нумерацию в пределах всего текста, за исключением приложений. Пример – </w:t>
      </w:r>
      <w:r w:rsidRPr="00D57E32">
        <w:rPr>
          <w:lang w:val="en-US"/>
        </w:rPr>
        <w:t>I</w:t>
      </w:r>
      <w:r w:rsidRPr="00D57E32">
        <w:t xml:space="preserve">, </w:t>
      </w:r>
      <w:r w:rsidRPr="00D57E32">
        <w:rPr>
          <w:lang w:val="en-US"/>
        </w:rPr>
        <w:lastRenderedPageBreak/>
        <w:t>II</w:t>
      </w:r>
      <w:r w:rsidRPr="00D57E32">
        <w:t xml:space="preserve">, </w:t>
      </w:r>
      <w:r w:rsidRPr="00D57E32">
        <w:rPr>
          <w:lang w:val="en-US"/>
        </w:rPr>
        <w:t>III</w:t>
      </w:r>
      <w:r w:rsidRPr="00D57E32">
        <w:t xml:space="preserve"> и т.д.</w:t>
      </w:r>
    </w:p>
    <w:p w14:paraId="43B30960" w14:textId="77777777" w:rsidR="00F7511B" w:rsidRPr="00D57E32" w:rsidRDefault="00F7511B" w:rsidP="00764F12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Номер подраздела включает номер раздела и порядковый номер подраздела, разделенные точкой, и изображается арабскими цифрами. Пример – 1.1, 1.2, 1.3 и т.д. </w:t>
      </w:r>
    </w:p>
    <w:p w14:paraId="467B8AB5" w14:textId="6E065682" w:rsidR="00522FEA" w:rsidRPr="00D57E32" w:rsidRDefault="00522FEA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  <w:color w:val="000000" w:themeColor="text1"/>
        </w:rPr>
        <w:t>Заголовки разделов центрируются и печатаются заглавными буквами. Заголовки подразделов центрируются и печатаются строчными буквами, кроме первой заглавной.</w:t>
      </w:r>
      <w:r w:rsidRPr="00D57E32">
        <w:rPr>
          <w:rFonts w:ascii="Times New Roman" w:hAnsi="Times New Roman"/>
        </w:rPr>
        <w:t xml:space="preserve"> Размер шрифта – 14, начертание - полужирный. Переносы слов в заголовках не допускаются. Точку в конце заголовка не ставят.</w:t>
      </w:r>
    </w:p>
    <w:p w14:paraId="0C850BA3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Если заголовок состоит из двух предложений, их разделяют точкой. </w:t>
      </w:r>
      <w:bookmarkStart w:id="9" w:name="sub_630"/>
    </w:p>
    <w:bookmarkEnd w:id="9"/>
    <w:p w14:paraId="671C236F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Расстояние между заголовками раздела и подраздела,</w:t>
      </w:r>
      <w:r w:rsidR="0049795F">
        <w:t xml:space="preserve"> заголовком и текстом равно одной</w:t>
      </w:r>
      <w:r w:rsidRPr="00D57E32">
        <w:t xml:space="preserve"> пустой строке.</w:t>
      </w:r>
    </w:p>
    <w:p w14:paraId="3D885482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При этом следует иметь в виду, что не допускается расположение заголовка подраздела в конце одной страницы, а его содержание на следующей. В этом случае, заголовок переносится на начало следующей страницы.</w:t>
      </w:r>
    </w:p>
    <w:p w14:paraId="321ECA61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Нумерация и наименование заголовков составных частей работы в тексте и содержании должны быть идентичными. </w:t>
      </w:r>
    </w:p>
    <w:p w14:paraId="6246CC32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При выполнении работы не допускается сокращение слов, кроме общепринятых, например, см. (смотри), г. (год или город), руб. (рублей), т.д. (так далее), т.п. (тому подобное) и др. (другие).</w:t>
      </w:r>
    </w:p>
    <w:p w14:paraId="511475A7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Общепринятые буквенные аббревиатуры (ООН, РФ, УСЗН, ПФР, ГОСТ и т.д.) достаточно распространенные в обиходе не требуют расшифровки в тексте. Если специальные аббревиатуры специфичны и малоизвестны, то при первом упоминании в тексте пишется полное название, после него в скобках приводится аббревиатура и далее используется только аббревиатурная форма. </w:t>
      </w:r>
    </w:p>
    <w:p w14:paraId="18F25931" w14:textId="0431B2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rPr>
          <w:b/>
        </w:rPr>
        <w:t>Пример</w:t>
      </w:r>
      <w:r w:rsidRPr="00D57E32">
        <w:t xml:space="preserve"> - Государственное бюджетное профессиональное образовательное учреждение Краснодарского края «Армавирский юридический техникум» (далее – ГБПОУ КК АЮТ).  </w:t>
      </w:r>
    </w:p>
    <w:p w14:paraId="24547841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Таблицы и рисунки могут располагаться непосредственно по тексту работы (желательно на одном развороте) или даются в приложении. Они должны иметь заголовок, выполненный строчными буквами, начиная с первой заглавной. Каждый вид иллюстрации (схемы, диаграммы, графики, фотографии и т.п.) именуется рисунком, сопровождается надписью и нумеруется </w:t>
      </w:r>
      <w:r w:rsidRPr="00D57E32">
        <w:lastRenderedPageBreak/>
        <w:t>арабскими цифрами:</w:t>
      </w:r>
    </w:p>
    <w:p w14:paraId="57962C14" w14:textId="77777777" w:rsidR="00522FEA" w:rsidRPr="00D57E32" w:rsidRDefault="00522FEA" w:rsidP="00AC6058">
      <w:pPr>
        <w:pStyle w:val="2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</w:rPr>
        <w:t xml:space="preserve">надпись </w:t>
      </w:r>
      <w:r w:rsidRPr="00D57E32">
        <w:rPr>
          <w:rFonts w:ascii="Times New Roman" w:hAnsi="Times New Roman"/>
          <w:b/>
          <w:bCs/>
        </w:rPr>
        <w:t xml:space="preserve">Рис. 1 (устанавливается автоматически) </w:t>
      </w:r>
      <w:r w:rsidRPr="00D57E32">
        <w:rPr>
          <w:rFonts w:ascii="Times New Roman" w:hAnsi="Times New Roman"/>
        </w:rPr>
        <w:t xml:space="preserve">располагается под рисунком в середине, 10 кегль. </w:t>
      </w:r>
    </w:p>
    <w:p w14:paraId="3725ECA2" w14:textId="77777777" w:rsidR="00522FEA" w:rsidRPr="00D57E32" w:rsidRDefault="00522FEA" w:rsidP="00AC6058">
      <w:pPr>
        <w:pStyle w:val="2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</w:rPr>
        <w:t xml:space="preserve">надпись </w:t>
      </w:r>
      <w:r w:rsidRPr="00D57E32">
        <w:rPr>
          <w:rFonts w:ascii="Times New Roman" w:hAnsi="Times New Roman"/>
          <w:b/>
          <w:bCs/>
        </w:rPr>
        <w:t>Таблица 1</w:t>
      </w:r>
      <w:r w:rsidRPr="00D57E32">
        <w:rPr>
          <w:rFonts w:ascii="Times New Roman" w:hAnsi="Times New Roman"/>
        </w:rPr>
        <w:t xml:space="preserve"> располагается справа над заголовком таблицы, 14 кегль, название таблицы 14 кегль, выравнивание текста по центру</w:t>
      </w:r>
    </w:p>
    <w:p w14:paraId="44F3D5DF" w14:textId="77777777" w:rsidR="00522FEA" w:rsidRPr="00D57E32" w:rsidRDefault="00522FEA" w:rsidP="00AC6058">
      <w:pPr>
        <w:pStyle w:val="2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</w:rPr>
        <w:t>в таблице после строки названия столбцов должна быть строка нумерации столбцов;</w:t>
      </w:r>
    </w:p>
    <w:p w14:paraId="5960AFBD" w14:textId="58F05654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При переносе части таблицы на другой лист заголовок не переносится и заменяется надписью </w:t>
      </w:r>
      <w:r w:rsidRPr="00D57E32">
        <w:rPr>
          <w:b/>
        </w:rPr>
        <w:t>Продолжение табл.</w:t>
      </w:r>
      <w:r w:rsidR="00AE5A50">
        <w:rPr>
          <w:b/>
        </w:rPr>
        <w:t xml:space="preserve"> </w:t>
      </w:r>
      <w:r w:rsidRPr="00D57E32">
        <w:rPr>
          <w:b/>
        </w:rPr>
        <w:t>1.</w:t>
      </w:r>
    </w:p>
    <w:p w14:paraId="6D42DCCB" w14:textId="4648A22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Заголовки столбцов и строк таблицы следует писать с заглавной буквы в единственном числе, а подзаголовки столбцов - со строчной буквы, если они составляют одно предложение с заголовком, или с заглавной, если они имеют самостоятельное значение. Точки в конце заголовков и подзаголовков столбцов и строк не ставят. Допускается применять в таблице размер шрифта меньший, чем в тексте и одинарный межстрочный интервал без абзацного отступа.</w:t>
      </w:r>
    </w:p>
    <w:p w14:paraId="391D509B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В тексте курсовой работы должны быть ссылки на все таблицы и иллюстрации: (табл.2, рис.1.)</w:t>
      </w:r>
    </w:p>
    <w:p w14:paraId="34AA23B3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Неотъемлемую часть текстового материала составляют </w:t>
      </w:r>
      <w:r w:rsidRPr="00D57E32">
        <w:rPr>
          <w:b/>
        </w:rPr>
        <w:t>цитаты</w:t>
      </w:r>
      <w:r w:rsidRPr="00D57E32">
        <w:t>. Приводиться они должны корректно. Автор курсовой работы несет ответственность за их точность. Цитаты тщательно сверяются с первоисточником. Следует обратить внимание на их органичное вхождение в содержание текста. Материал, используемый в курсовой работе из других литературных источников, должен быть переработан, связан с темой курсовой работы и изложен своими словами.</w:t>
      </w:r>
    </w:p>
    <w:p w14:paraId="7E285840" w14:textId="6B817BAC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Каждая цитата заключается в кавычки и сопровождается </w:t>
      </w:r>
      <w:r w:rsidRPr="00D57E32">
        <w:rPr>
          <w:b/>
        </w:rPr>
        <w:t>ссылкой</w:t>
      </w:r>
      <w:r w:rsidRPr="00D57E32">
        <w:t xml:space="preserve"> на источник. Обычно, в курсовой работе используют </w:t>
      </w:r>
      <w:r w:rsidRPr="00D57E32">
        <w:rPr>
          <w:i/>
        </w:rPr>
        <w:t>подстрочные ссылки</w:t>
      </w:r>
      <w:r w:rsidRPr="00D57E32">
        <w:t xml:space="preserve">, вынесенные из текста в нижнюю часть страницы (в </w:t>
      </w:r>
      <w:r w:rsidRPr="00D57E32">
        <w:rPr>
          <w:b/>
        </w:rPr>
        <w:t>сноску</w:t>
      </w:r>
      <w:r w:rsidRPr="00D57E32">
        <w:t xml:space="preserve">). </w:t>
      </w:r>
    </w:p>
    <w:p w14:paraId="6CCE815D" w14:textId="77777777" w:rsidR="00F7511B" w:rsidRPr="00D57E32" w:rsidRDefault="00F7511B" w:rsidP="00AC6058">
      <w:pPr>
        <w:pStyle w:val="af2"/>
        <w:tabs>
          <w:tab w:val="left" w:pos="1843"/>
        </w:tabs>
        <w:ind w:firstLine="709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 xml:space="preserve">Знак сноски ставят непосредственно после того слова, числа, символа или предложения, к которому дается пояснение, и выполняют надстрочно арабскими цифрами. </w:t>
      </w:r>
    </w:p>
    <w:p w14:paraId="4945BF33" w14:textId="7C0B0499" w:rsidR="00F7511B" w:rsidRPr="00D57E32" w:rsidRDefault="00F7511B" w:rsidP="00AC6058">
      <w:pPr>
        <w:ind w:firstLine="709"/>
        <w:jc w:val="both"/>
      </w:pPr>
      <w:r w:rsidRPr="00D57E32">
        <w:lastRenderedPageBreak/>
        <w:t>Пример – «</w:t>
      </w:r>
      <w:r w:rsidRPr="00D57E32">
        <w:rPr>
          <w:iCs/>
        </w:rPr>
        <w:t>Техническое документирование</w:t>
      </w:r>
      <w:r w:rsidRPr="00D57E32">
        <w:t xml:space="preserve"> – это и есть способ фиксации технической мысли на материальном носителе»</w:t>
      </w:r>
      <w:r w:rsidR="00AE5A50">
        <w:t xml:space="preserve">. </w:t>
      </w:r>
      <w:r w:rsidR="00522FEA" w:rsidRPr="00D57E32">
        <w:rPr>
          <w:rStyle w:val="af9"/>
        </w:rPr>
        <w:footnoteReference w:id="1"/>
      </w:r>
      <w:r w:rsidRPr="00D57E32">
        <w:t xml:space="preserve"> </w:t>
      </w:r>
    </w:p>
    <w:p w14:paraId="13C4EF75" w14:textId="4D1783C0" w:rsidR="00522FEA" w:rsidRPr="00D57E32" w:rsidRDefault="00F7511B" w:rsidP="00AC6058">
      <w:pPr>
        <w:tabs>
          <w:tab w:val="left" w:pos="1843"/>
        </w:tabs>
        <w:ind w:firstLine="709"/>
        <w:jc w:val="both"/>
      </w:pPr>
      <w:r w:rsidRPr="00D57E32">
        <w:t>Сноску располагают внизу страницы с абзацного отступа, отделяя от текста короткой горизонтальной линией слева</w:t>
      </w:r>
      <w:r w:rsidR="00AE5A50">
        <w:t>.</w:t>
      </w:r>
      <w:r w:rsidRPr="00D57E32">
        <w:t xml:space="preserve"> Для написания используется</w:t>
      </w:r>
      <w:r w:rsidR="00522FEA" w:rsidRPr="00D57E32">
        <w:t xml:space="preserve">: </w:t>
      </w:r>
    </w:p>
    <w:p w14:paraId="039B47D1" w14:textId="14C004FF" w:rsidR="00522FEA" w:rsidRPr="00D57E32" w:rsidRDefault="00522FEA" w:rsidP="00AC6058">
      <w:pPr>
        <w:tabs>
          <w:tab w:val="left" w:pos="1843"/>
        </w:tabs>
        <w:ind w:firstLine="709"/>
        <w:jc w:val="both"/>
      </w:pPr>
      <w:r w:rsidRPr="00D57E32">
        <w:t xml:space="preserve">- </w:t>
      </w:r>
      <w:r w:rsidR="00F7511B" w:rsidRPr="00D57E32">
        <w:t xml:space="preserve">шрифт - </w:t>
      </w:r>
      <w:r w:rsidR="00F7511B" w:rsidRPr="00D57E32">
        <w:rPr>
          <w:lang w:val="en-US"/>
        </w:rPr>
        <w:t>Times</w:t>
      </w:r>
      <w:r w:rsidR="00F7511B" w:rsidRPr="00D57E32">
        <w:t xml:space="preserve"> </w:t>
      </w:r>
      <w:r w:rsidR="00F7511B" w:rsidRPr="00D57E32">
        <w:rPr>
          <w:lang w:val="en-US"/>
        </w:rPr>
        <w:t>New</w:t>
      </w:r>
      <w:r w:rsidR="00F7511B" w:rsidRPr="00D57E32">
        <w:t xml:space="preserve"> </w:t>
      </w:r>
      <w:r w:rsidR="00F7511B" w:rsidRPr="00D57E32">
        <w:rPr>
          <w:lang w:val="en-US"/>
        </w:rPr>
        <w:t>Roman</w:t>
      </w:r>
      <w:r w:rsidR="00F7511B" w:rsidRPr="00D57E32">
        <w:t xml:space="preserve">, </w:t>
      </w:r>
      <w:r w:rsidRPr="00D57E32">
        <w:t xml:space="preserve">размер - 10, </w:t>
      </w:r>
      <w:r w:rsidR="00F7511B" w:rsidRPr="00D57E32">
        <w:t xml:space="preserve">выравнивание – по ширине, </w:t>
      </w:r>
      <w:r w:rsidRPr="00D57E32">
        <w:t xml:space="preserve">- </w:t>
      </w:r>
      <w:r w:rsidR="00F7511B" w:rsidRPr="00D57E32">
        <w:t>межстрочный интервал - одинарный (</w:t>
      </w:r>
      <w:r w:rsidR="00F7511B" w:rsidRPr="00D57E32">
        <w:rPr>
          <w:b/>
        </w:rPr>
        <w:t>при печати на компьютере сноски устанавливают автоматически</w:t>
      </w:r>
      <w:r w:rsidR="00F7511B" w:rsidRPr="00D57E32">
        <w:t xml:space="preserve">). </w:t>
      </w:r>
    </w:p>
    <w:p w14:paraId="771EC370" w14:textId="77777777" w:rsidR="00522FEA" w:rsidRPr="00E87488" w:rsidRDefault="00F7511B" w:rsidP="00AC6058">
      <w:pPr>
        <w:tabs>
          <w:tab w:val="left" w:pos="1843"/>
        </w:tabs>
        <w:ind w:firstLine="709"/>
        <w:jc w:val="both"/>
        <w:rPr>
          <w:b/>
        </w:rPr>
      </w:pPr>
      <w:r w:rsidRPr="00D57E32">
        <w:t xml:space="preserve">Нумерация сносок ведется арабскими цифрами в порядке их приведения в тексте </w:t>
      </w:r>
      <w:r w:rsidRPr="00E87488">
        <w:rPr>
          <w:b/>
        </w:rPr>
        <w:t>для да</w:t>
      </w:r>
      <w:r w:rsidR="00522FEA" w:rsidRPr="00E87488">
        <w:rPr>
          <w:b/>
        </w:rPr>
        <w:t>нной страницы документа.</w:t>
      </w:r>
    </w:p>
    <w:p w14:paraId="723C8776" w14:textId="77777777" w:rsidR="00F7511B" w:rsidRPr="00D57E32" w:rsidRDefault="00F7511B" w:rsidP="00AC6058">
      <w:pPr>
        <w:tabs>
          <w:tab w:val="left" w:pos="1843"/>
        </w:tabs>
        <w:ind w:firstLine="709"/>
        <w:jc w:val="both"/>
      </w:pPr>
      <w:r w:rsidRPr="00D57E32">
        <w:t xml:space="preserve">В ссылке на электронные ресурсы при наличии его библиографических сведений в списке использованных источников допускается указывать только его электронный адрес с аббревиатурой </w:t>
      </w:r>
      <w:r w:rsidRPr="00D57E32">
        <w:rPr>
          <w:lang w:val="en-US"/>
        </w:rPr>
        <w:t>URL</w:t>
      </w:r>
      <w:r w:rsidRPr="00D57E32">
        <w:t xml:space="preserve"> (</w:t>
      </w:r>
      <w:r w:rsidRPr="00D57E32">
        <w:rPr>
          <w:lang w:val="en-US"/>
        </w:rPr>
        <w:t>Uniform</w:t>
      </w:r>
      <w:r w:rsidRPr="00D57E32">
        <w:t xml:space="preserve"> </w:t>
      </w:r>
      <w:r w:rsidRPr="00D57E32">
        <w:rPr>
          <w:lang w:val="en-US"/>
        </w:rPr>
        <w:t>Resource</w:t>
      </w:r>
      <w:r w:rsidRPr="00D57E32">
        <w:t xml:space="preserve"> </w:t>
      </w:r>
      <w:r w:rsidRPr="00D57E32">
        <w:rPr>
          <w:lang w:val="en-US"/>
        </w:rPr>
        <w:t>Locator</w:t>
      </w:r>
      <w:r w:rsidRPr="00D57E32">
        <w:t xml:space="preserve"> – унифицированный указатель ресурса).</w:t>
      </w:r>
    </w:p>
    <w:p w14:paraId="1725A9BD" w14:textId="77777777" w:rsidR="00F7511B" w:rsidRPr="00D57E32" w:rsidRDefault="00AC6058" w:rsidP="00AC6058">
      <w:pPr>
        <w:tabs>
          <w:tab w:val="left" w:pos="1843"/>
        </w:tabs>
        <w:ind w:firstLine="709"/>
        <w:jc w:val="both"/>
      </w:pPr>
      <w:r w:rsidRPr="00D57E32">
        <w:tab/>
      </w:r>
      <w:r w:rsidRPr="00D57E32">
        <w:tab/>
      </w:r>
      <w:r w:rsidR="00F7511B" w:rsidRPr="00D57E32">
        <w:t>______________</w:t>
      </w:r>
    </w:p>
    <w:p w14:paraId="1AED727B" w14:textId="6B7291EF" w:rsidR="00F7511B" w:rsidRPr="000E7F7B" w:rsidRDefault="00AC6058" w:rsidP="000E7F7B">
      <w:pPr>
        <w:tabs>
          <w:tab w:val="left" w:pos="1843"/>
        </w:tabs>
        <w:ind w:firstLine="709"/>
        <w:jc w:val="both"/>
        <w:rPr>
          <w:sz w:val="20"/>
          <w:szCs w:val="20"/>
        </w:rPr>
      </w:pPr>
      <w:r w:rsidRPr="00D57E32">
        <w:t xml:space="preserve">Пример – </w:t>
      </w:r>
      <w:r w:rsidR="00F7511B" w:rsidRPr="00D57E32">
        <w:rPr>
          <w:vertAlign w:val="superscript"/>
        </w:rPr>
        <w:t xml:space="preserve">1 </w:t>
      </w:r>
      <w:r w:rsidR="000E7F7B" w:rsidRPr="000E7F7B">
        <w:rPr>
          <w:sz w:val="20"/>
          <w:szCs w:val="20"/>
        </w:rPr>
        <w:t xml:space="preserve">Архив: Материал из Википедии – свободной энциклопедии. – </w:t>
      </w:r>
      <w:r w:rsidR="000E7F7B" w:rsidRPr="000E7F7B">
        <w:rPr>
          <w:sz w:val="20"/>
          <w:szCs w:val="20"/>
          <w:lang w:val="en-US"/>
        </w:rPr>
        <w:t>URL</w:t>
      </w:r>
      <w:r w:rsidR="000E7F7B" w:rsidRPr="000E7F7B">
        <w:rPr>
          <w:sz w:val="20"/>
          <w:szCs w:val="20"/>
        </w:rPr>
        <w:t xml:space="preserve">: </w:t>
      </w:r>
      <w:r w:rsidR="000E7F7B" w:rsidRPr="000E7F7B">
        <w:rPr>
          <w:sz w:val="20"/>
          <w:szCs w:val="20"/>
          <w:lang w:val="en-US"/>
        </w:rPr>
        <w:t>https</w:t>
      </w:r>
      <w:r w:rsidR="000E7F7B" w:rsidRPr="000E7F7B">
        <w:rPr>
          <w:sz w:val="20"/>
          <w:szCs w:val="20"/>
        </w:rPr>
        <w:t>://</w:t>
      </w:r>
      <w:r w:rsidR="000E7F7B" w:rsidRPr="000E7F7B">
        <w:rPr>
          <w:sz w:val="20"/>
          <w:szCs w:val="20"/>
          <w:lang w:val="en-US"/>
        </w:rPr>
        <w:t>ru</w:t>
      </w:r>
      <w:r w:rsidR="000E7F7B" w:rsidRPr="000E7F7B">
        <w:rPr>
          <w:sz w:val="20"/>
          <w:szCs w:val="20"/>
        </w:rPr>
        <w:t>.</w:t>
      </w:r>
      <w:r w:rsidR="000E7F7B" w:rsidRPr="000E7F7B">
        <w:rPr>
          <w:sz w:val="20"/>
          <w:szCs w:val="20"/>
          <w:lang w:val="en-US"/>
        </w:rPr>
        <w:t>wikipedia</w:t>
      </w:r>
      <w:r w:rsidR="000E7F7B" w:rsidRPr="000E7F7B">
        <w:rPr>
          <w:sz w:val="20"/>
          <w:szCs w:val="20"/>
        </w:rPr>
        <w:t>.</w:t>
      </w:r>
      <w:r w:rsidR="000E7F7B" w:rsidRPr="000E7F7B">
        <w:rPr>
          <w:sz w:val="20"/>
          <w:szCs w:val="20"/>
          <w:lang w:val="en-US"/>
        </w:rPr>
        <w:t>org</w:t>
      </w:r>
      <w:r w:rsidR="000E7F7B" w:rsidRPr="000E7F7B">
        <w:rPr>
          <w:sz w:val="20"/>
          <w:szCs w:val="20"/>
        </w:rPr>
        <w:t>/</w:t>
      </w:r>
      <w:r w:rsidR="000E7F7B" w:rsidRPr="000E7F7B">
        <w:rPr>
          <w:sz w:val="20"/>
          <w:szCs w:val="20"/>
          <w:lang w:val="en-US"/>
        </w:rPr>
        <w:t>wiki</w:t>
      </w:r>
      <w:r w:rsidR="000E7F7B" w:rsidRPr="000E7F7B">
        <w:rPr>
          <w:sz w:val="20"/>
          <w:szCs w:val="20"/>
        </w:rPr>
        <w:t>). – Режим доступа: свободный. – Текст: электронный. (дата обращения 18.05.202</w:t>
      </w:r>
      <w:r w:rsidR="00E97560">
        <w:rPr>
          <w:sz w:val="20"/>
          <w:szCs w:val="20"/>
        </w:rPr>
        <w:t>4</w:t>
      </w:r>
      <w:r w:rsidR="000E7F7B" w:rsidRPr="000E7F7B">
        <w:rPr>
          <w:sz w:val="20"/>
          <w:szCs w:val="20"/>
        </w:rPr>
        <w:t>)</w:t>
      </w:r>
      <w:r w:rsidR="00D56DCB">
        <w:rPr>
          <w:sz w:val="20"/>
          <w:szCs w:val="20"/>
        </w:rPr>
        <w:t>.</w:t>
      </w:r>
    </w:p>
    <w:p w14:paraId="224DA2B7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Сноску к таблице располагают в конце таблицы под линией, обозначающей окончание таблицы. </w:t>
      </w:r>
    </w:p>
    <w:p w14:paraId="17680BA4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При повторе ссылок на один и тот же источник различают </w:t>
      </w:r>
      <w:r w:rsidRPr="00D57E32">
        <w:rPr>
          <w:i/>
        </w:rPr>
        <w:t>первичные</w:t>
      </w:r>
      <w:r w:rsidRPr="00D57E32">
        <w:t xml:space="preserve"> и </w:t>
      </w:r>
      <w:r w:rsidRPr="00D57E32">
        <w:rPr>
          <w:i/>
        </w:rPr>
        <w:t>повторные</w:t>
      </w:r>
      <w:r w:rsidRPr="00D57E32">
        <w:t xml:space="preserve"> библиографические ссылки:</w:t>
      </w:r>
    </w:p>
    <w:p w14:paraId="0D935F29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в первичных - библиографические сведения приводятся впервые в данном документе;</w:t>
      </w:r>
    </w:p>
    <w:p w14:paraId="69B64D6E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в повторных - ранее указанные библиографические сведения повторяют в сокращенной форме.</w:t>
      </w:r>
    </w:p>
    <w:p w14:paraId="21E98C01" w14:textId="77777777" w:rsidR="00AE5A50" w:rsidRDefault="00AE5A50" w:rsidP="000E7F7B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</w:p>
    <w:p w14:paraId="5C7774D9" w14:textId="77777777" w:rsidR="00AE5A50" w:rsidRDefault="00AE5A50" w:rsidP="000E7F7B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</w:p>
    <w:p w14:paraId="0E20655B" w14:textId="77777777" w:rsidR="00AE5A50" w:rsidRDefault="00AE5A50" w:rsidP="000E7F7B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</w:p>
    <w:p w14:paraId="11C5753E" w14:textId="6DCA8A16" w:rsidR="00F7511B" w:rsidRPr="00D57E32" w:rsidRDefault="000E7F7B" w:rsidP="000E7F7B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>
        <w:lastRenderedPageBreak/>
        <w:t>Пример:</w:t>
      </w:r>
    </w:p>
    <w:p w14:paraId="5F2F7DCC" w14:textId="77777777" w:rsidR="000E7F7B" w:rsidRPr="000E7F7B" w:rsidRDefault="000E7F7B" w:rsidP="000E7F7B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E7F7B">
        <w:rPr>
          <w:sz w:val="28"/>
          <w:szCs w:val="28"/>
        </w:rPr>
        <w:tab/>
      </w:r>
      <w:r w:rsidRPr="000E7F7B">
        <w:rPr>
          <w:sz w:val="28"/>
          <w:szCs w:val="28"/>
        </w:rPr>
        <w:tab/>
      </w:r>
      <w:r w:rsidRPr="000E7F7B">
        <w:rPr>
          <w:sz w:val="28"/>
          <w:szCs w:val="28"/>
        </w:rPr>
        <w:tab/>
        <w:t>____________</w:t>
      </w:r>
    </w:p>
    <w:p w14:paraId="09D10E93" w14:textId="4B34EDB0" w:rsidR="00E97560" w:rsidRDefault="000E7F7B" w:rsidP="000E7F7B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AE5A50">
        <w:rPr>
          <w:i/>
          <w:iCs/>
        </w:rPr>
        <w:t>первичная</w:t>
      </w:r>
      <w:r w:rsidRPr="000E7F7B">
        <w:rPr>
          <w:sz w:val="28"/>
          <w:szCs w:val="28"/>
        </w:rPr>
        <w:t xml:space="preserve"> – </w:t>
      </w:r>
      <w:r w:rsidRPr="00427B48">
        <w:rPr>
          <w:sz w:val="22"/>
          <w:szCs w:val="22"/>
          <w:vertAlign w:val="superscript"/>
        </w:rPr>
        <w:t>1</w:t>
      </w:r>
      <w:r w:rsidRPr="000E7F7B">
        <w:rPr>
          <w:sz w:val="28"/>
          <w:szCs w:val="28"/>
          <w:vertAlign w:val="superscript"/>
        </w:rPr>
        <w:t xml:space="preserve"> </w:t>
      </w:r>
      <w:r w:rsidR="00E97560" w:rsidRPr="00E97560">
        <w:rPr>
          <w:sz w:val="20"/>
          <w:szCs w:val="20"/>
        </w:rPr>
        <w:t xml:space="preserve">Гражданское право. Особенная часть (части </w:t>
      </w:r>
      <w:r w:rsidR="00E97560">
        <w:rPr>
          <w:sz w:val="20"/>
          <w:szCs w:val="20"/>
          <w:lang w:val="en-US"/>
        </w:rPr>
        <w:t>III</w:t>
      </w:r>
      <w:r w:rsidR="00E97560" w:rsidRPr="00E97560">
        <w:rPr>
          <w:sz w:val="20"/>
          <w:szCs w:val="20"/>
        </w:rPr>
        <w:t xml:space="preserve">—IV ГК РФ): учебник для среднего профессионального образования/ А. П. Анисимов, М. Ю. Козлова, А. Я. Рыженков, С. А. Чаркин; под общей редакцией А. Я. Рыженкова. — 8-е изд., перераб. и доп. — Москва: Издательство Юрайт, 2024. — 242 с. — (Профессиональное образование). — ISBN 978-5-534-16966-9. — Текст: электронный // Образовательная платформа Юрайт [сайт]. — URL: https://urait.ru/bcode/538937 (дата обращения: </w:t>
      </w:r>
      <w:r w:rsidR="00E97560">
        <w:rPr>
          <w:sz w:val="20"/>
          <w:szCs w:val="20"/>
        </w:rPr>
        <w:t>2</w:t>
      </w:r>
      <w:r w:rsidR="00E97560" w:rsidRPr="00E97560">
        <w:rPr>
          <w:sz w:val="20"/>
          <w:szCs w:val="20"/>
        </w:rPr>
        <w:t>6.0</w:t>
      </w:r>
      <w:r w:rsidR="00E97560">
        <w:rPr>
          <w:sz w:val="20"/>
          <w:szCs w:val="20"/>
        </w:rPr>
        <w:t>5</w:t>
      </w:r>
      <w:r w:rsidR="00E97560" w:rsidRPr="00E97560">
        <w:rPr>
          <w:sz w:val="20"/>
          <w:szCs w:val="20"/>
        </w:rPr>
        <w:t>.2024).</w:t>
      </w:r>
    </w:p>
    <w:p w14:paraId="7F7BA59F" w14:textId="424E9D9E" w:rsidR="000E7F7B" w:rsidRPr="000E7F7B" w:rsidRDefault="00E97560" w:rsidP="000E7F7B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7F7B" w:rsidRPr="000E7F7B">
        <w:rPr>
          <w:sz w:val="28"/>
          <w:szCs w:val="28"/>
        </w:rPr>
        <w:tab/>
      </w:r>
      <w:r w:rsidR="000E7F7B" w:rsidRPr="000E7F7B">
        <w:rPr>
          <w:sz w:val="28"/>
          <w:szCs w:val="28"/>
        </w:rPr>
        <w:tab/>
        <w:t>____________</w:t>
      </w:r>
    </w:p>
    <w:p w14:paraId="458DB35B" w14:textId="7D59F2C9" w:rsidR="000E7F7B" w:rsidRPr="000E7F7B" w:rsidRDefault="000E7F7B" w:rsidP="000E7F7B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AE5A50">
        <w:rPr>
          <w:i/>
          <w:iCs/>
        </w:rPr>
        <w:t>повторная</w:t>
      </w:r>
      <w:r w:rsidRPr="000E7F7B">
        <w:rPr>
          <w:sz w:val="28"/>
          <w:szCs w:val="28"/>
        </w:rPr>
        <w:t xml:space="preserve"> – </w:t>
      </w:r>
      <w:r w:rsidRPr="00427B48">
        <w:rPr>
          <w:sz w:val="22"/>
          <w:szCs w:val="22"/>
          <w:vertAlign w:val="superscript"/>
        </w:rPr>
        <w:t>2</w:t>
      </w:r>
      <w:r w:rsidRPr="000E7F7B">
        <w:rPr>
          <w:sz w:val="28"/>
          <w:szCs w:val="28"/>
          <w:vertAlign w:val="superscript"/>
        </w:rPr>
        <w:t xml:space="preserve"> </w:t>
      </w:r>
      <w:r w:rsidR="00AE4D54" w:rsidRPr="00E97560">
        <w:rPr>
          <w:sz w:val="20"/>
          <w:szCs w:val="20"/>
        </w:rPr>
        <w:t xml:space="preserve">Гражданское право. Особенная часть (части </w:t>
      </w:r>
      <w:r w:rsidR="00AE4D54">
        <w:rPr>
          <w:sz w:val="20"/>
          <w:szCs w:val="20"/>
          <w:lang w:val="en-US"/>
        </w:rPr>
        <w:t>III</w:t>
      </w:r>
      <w:r w:rsidR="00AE4D54" w:rsidRPr="00E97560">
        <w:rPr>
          <w:sz w:val="20"/>
          <w:szCs w:val="20"/>
        </w:rPr>
        <w:t>—IV ГК РФ): учебник для среднего профессионального образования</w:t>
      </w:r>
      <w:r w:rsidR="00A23156">
        <w:rPr>
          <w:sz w:val="20"/>
          <w:szCs w:val="20"/>
        </w:rPr>
        <w:t>. -</w:t>
      </w:r>
      <w:r w:rsidRPr="000E7F7B">
        <w:rPr>
          <w:sz w:val="20"/>
          <w:szCs w:val="20"/>
        </w:rPr>
        <w:t xml:space="preserve"> С.</w:t>
      </w:r>
      <w:r w:rsidR="00AE4D54">
        <w:rPr>
          <w:sz w:val="20"/>
          <w:szCs w:val="20"/>
        </w:rPr>
        <w:t>85</w:t>
      </w:r>
      <w:r w:rsidRPr="000E7F7B">
        <w:rPr>
          <w:sz w:val="20"/>
          <w:szCs w:val="20"/>
        </w:rPr>
        <w:t>.</w:t>
      </w:r>
    </w:p>
    <w:p w14:paraId="3C1FBCB5" w14:textId="77777777" w:rsidR="00AE4D54" w:rsidRDefault="00AE4D54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</w:p>
    <w:p w14:paraId="682687CB" w14:textId="488F4A3C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При записи подряд нескольких ссылок на один документ в повторной ссылке приводят слова: </w:t>
      </w:r>
      <w:r w:rsidRPr="00F41AC3">
        <w:rPr>
          <w:iCs/>
        </w:rPr>
        <w:t>Там же</w:t>
      </w:r>
      <w:r w:rsidRPr="00D57E32">
        <w:t xml:space="preserve"> и номер страницы, на которую она дается.</w:t>
      </w:r>
    </w:p>
    <w:p w14:paraId="29345981" w14:textId="77777777" w:rsidR="00F7511B" w:rsidRPr="00D57E32" w:rsidRDefault="00B33C20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>
        <w:tab/>
      </w:r>
      <w:r>
        <w:tab/>
      </w:r>
      <w:r w:rsidR="00F7511B" w:rsidRPr="00D57E32">
        <w:t>___________</w:t>
      </w:r>
    </w:p>
    <w:p w14:paraId="585A6CC6" w14:textId="6C8D03F7" w:rsidR="00F7511B" w:rsidRPr="00AE5A50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57E32">
        <w:t xml:space="preserve">Пример – </w:t>
      </w:r>
      <w:r w:rsidR="00AC6058" w:rsidRPr="00D57E32">
        <w:t xml:space="preserve"> </w:t>
      </w:r>
      <w:r w:rsidR="00B33C20">
        <w:t xml:space="preserve">    </w:t>
      </w:r>
      <w:r w:rsidRPr="00D57E32">
        <w:rPr>
          <w:vertAlign w:val="superscript"/>
        </w:rPr>
        <w:t xml:space="preserve">3 </w:t>
      </w:r>
      <w:r w:rsidRPr="00AE5A50">
        <w:rPr>
          <w:sz w:val="22"/>
          <w:szCs w:val="22"/>
        </w:rPr>
        <w:t xml:space="preserve">Там же – </w:t>
      </w:r>
      <w:r w:rsidR="00627F1E" w:rsidRPr="00AE5A50">
        <w:rPr>
          <w:sz w:val="22"/>
          <w:szCs w:val="22"/>
        </w:rPr>
        <w:t>С</w:t>
      </w:r>
      <w:r w:rsidRPr="00AE5A50">
        <w:rPr>
          <w:sz w:val="22"/>
          <w:szCs w:val="22"/>
        </w:rPr>
        <w:t>.108</w:t>
      </w:r>
      <w:r w:rsidR="00427B48" w:rsidRPr="00AE5A50">
        <w:rPr>
          <w:sz w:val="22"/>
          <w:szCs w:val="22"/>
        </w:rPr>
        <w:t>.</w:t>
      </w:r>
    </w:p>
    <w:p w14:paraId="200BC9A3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</w:p>
    <w:p w14:paraId="7F4346A8" w14:textId="77777777" w:rsidR="00F7511B" w:rsidRPr="00D57E32" w:rsidRDefault="00F7511B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 xml:space="preserve">В курсовой работе могут быть использованы </w:t>
      </w:r>
      <w:r w:rsidRPr="00D57E32">
        <w:rPr>
          <w:rFonts w:ascii="Times New Roman" w:hAnsi="Times New Roman" w:cs="Times New Roman"/>
          <w:b/>
        </w:rPr>
        <w:t>архивные</w:t>
      </w:r>
      <w:r w:rsidRPr="00D57E32">
        <w:rPr>
          <w:rFonts w:ascii="Times New Roman" w:hAnsi="Times New Roman" w:cs="Times New Roman"/>
        </w:rPr>
        <w:t xml:space="preserve"> </w:t>
      </w:r>
      <w:r w:rsidRPr="00D57E32">
        <w:rPr>
          <w:rFonts w:ascii="Times New Roman" w:hAnsi="Times New Roman" w:cs="Times New Roman"/>
          <w:b/>
        </w:rPr>
        <w:t>документы</w:t>
      </w:r>
      <w:r w:rsidRPr="00D57E32">
        <w:rPr>
          <w:rFonts w:ascii="Times New Roman" w:hAnsi="Times New Roman" w:cs="Times New Roman"/>
        </w:rPr>
        <w:t xml:space="preserve">, библиографические ссылки на которые позволяют определять местонахождение документа, хранящегося в определенном архивохранилище, личном архиве, музее, библиотеке и т. д., и, таким образом, идентифицировать их. </w:t>
      </w:r>
    </w:p>
    <w:p w14:paraId="52FA9012" w14:textId="77777777" w:rsidR="00F7511B" w:rsidRPr="00D57E32" w:rsidRDefault="00F7511B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В качестве поисковых данных архивного документа указывают:</w:t>
      </w:r>
    </w:p>
    <w:p w14:paraId="7175D1E3" w14:textId="77777777" w:rsidR="00F7511B" w:rsidRPr="00D57E32" w:rsidRDefault="00F7511B" w:rsidP="00AC6058">
      <w:pPr>
        <w:pStyle w:val="23"/>
        <w:widowControl w:val="0"/>
        <w:numPr>
          <w:ilvl w:val="0"/>
          <w:numId w:val="21"/>
        </w:numPr>
        <w:tabs>
          <w:tab w:val="clear" w:pos="1080"/>
          <w:tab w:val="left" w:pos="426"/>
          <w:tab w:val="num" w:pos="1789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название архивохранилища;</w:t>
      </w:r>
    </w:p>
    <w:p w14:paraId="5001D904" w14:textId="77777777" w:rsidR="00F7511B" w:rsidRPr="00D57E32" w:rsidRDefault="00F7511B" w:rsidP="00AC6058">
      <w:pPr>
        <w:pStyle w:val="23"/>
        <w:widowControl w:val="0"/>
        <w:numPr>
          <w:ilvl w:val="0"/>
          <w:numId w:val="21"/>
        </w:numPr>
        <w:tabs>
          <w:tab w:val="clear" w:pos="1080"/>
          <w:tab w:val="left" w:pos="426"/>
          <w:tab w:val="num" w:pos="1789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номер фонда, описи (при наличии), порядковый номер дела по описи и т.п.;</w:t>
      </w:r>
    </w:p>
    <w:p w14:paraId="71EF497D" w14:textId="77777777" w:rsidR="00F7511B" w:rsidRPr="00D57E32" w:rsidRDefault="00F7511B" w:rsidP="00AC6058">
      <w:pPr>
        <w:pStyle w:val="23"/>
        <w:widowControl w:val="0"/>
        <w:numPr>
          <w:ilvl w:val="0"/>
          <w:numId w:val="21"/>
        </w:numPr>
        <w:tabs>
          <w:tab w:val="clear" w:pos="1080"/>
          <w:tab w:val="left" w:pos="426"/>
          <w:tab w:val="num" w:pos="1789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название фонда;</w:t>
      </w:r>
    </w:p>
    <w:p w14:paraId="03E334DA" w14:textId="77777777" w:rsidR="00F7511B" w:rsidRPr="00D57E32" w:rsidRDefault="00F7511B" w:rsidP="00AC6058">
      <w:pPr>
        <w:pStyle w:val="23"/>
        <w:widowControl w:val="0"/>
        <w:numPr>
          <w:ilvl w:val="0"/>
          <w:numId w:val="21"/>
        </w:numPr>
        <w:tabs>
          <w:tab w:val="clear" w:pos="1080"/>
          <w:tab w:val="left" w:pos="426"/>
          <w:tab w:val="num" w:pos="1789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местоположение объекта ссылки в идентифицирующем документе (номера листов дела).</w:t>
      </w:r>
    </w:p>
    <w:p w14:paraId="3E6F4D29" w14:textId="77777777" w:rsidR="00F7511B" w:rsidRPr="00D57E32" w:rsidRDefault="00F7511B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Все элементы поисковых данных документа разделяют точками:</w:t>
      </w:r>
    </w:p>
    <w:p w14:paraId="4EF0000D" w14:textId="28974E96" w:rsidR="00F7511B" w:rsidRPr="00D57E32" w:rsidRDefault="00F7511B" w:rsidP="00AC6058">
      <w:pPr>
        <w:pStyle w:val="23"/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ОР РНБ. Ф. 316.Д. 161.</w:t>
      </w:r>
      <w:r w:rsidR="00AE4D54">
        <w:rPr>
          <w:rFonts w:ascii="Times New Roman" w:hAnsi="Times New Roman" w:cs="Times New Roman"/>
        </w:rPr>
        <w:t xml:space="preserve"> </w:t>
      </w:r>
      <w:r w:rsidRPr="00D57E32">
        <w:rPr>
          <w:rFonts w:ascii="Times New Roman" w:hAnsi="Times New Roman" w:cs="Times New Roman"/>
        </w:rPr>
        <w:t>Л. 1.</w:t>
      </w:r>
    </w:p>
    <w:p w14:paraId="683ECA9D" w14:textId="77777777" w:rsidR="00F7511B" w:rsidRPr="00D57E32" w:rsidRDefault="00F7511B" w:rsidP="00AC6058">
      <w:pPr>
        <w:pStyle w:val="23"/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РО ИРЛИ. Ф. 568. Оп. 1. № 196. Л. 18-19 об.</w:t>
      </w:r>
    </w:p>
    <w:p w14:paraId="4BEFC559" w14:textId="77777777" w:rsidR="00F7511B" w:rsidRPr="00D57E32" w:rsidRDefault="00F7511B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 xml:space="preserve">Название архивохранилища приводят в виде аббревиатуры, </w:t>
      </w:r>
      <w:r w:rsidRPr="00D57E32">
        <w:rPr>
          <w:rFonts w:ascii="Times New Roman" w:hAnsi="Times New Roman" w:cs="Times New Roman"/>
        </w:rPr>
        <w:lastRenderedPageBreak/>
        <w:t>при этом расшифровка аббревиатуры может содержаться в списке сокращений, прилагаемом к тексту работы. Если список сокращений отсутствует, а аббревиатура архивохранилища не является общепринятой, название архивохранилища указывают полностью с сокращением отдельных слов и словосочетаний.</w:t>
      </w:r>
    </w:p>
    <w:p w14:paraId="4872B8C7" w14:textId="77777777" w:rsidR="00F7511B" w:rsidRPr="00D57E32" w:rsidRDefault="00AC6058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ab/>
      </w:r>
      <w:r w:rsidRPr="00D57E32">
        <w:rPr>
          <w:rFonts w:ascii="Times New Roman" w:hAnsi="Times New Roman" w:cs="Times New Roman"/>
        </w:rPr>
        <w:tab/>
      </w:r>
      <w:r w:rsidR="00F7511B" w:rsidRPr="00D57E32">
        <w:rPr>
          <w:rFonts w:ascii="Times New Roman" w:hAnsi="Times New Roman" w:cs="Times New Roman"/>
        </w:rPr>
        <w:t>_______________</w:t>
      </w:r>
    </w:p>
    <w:p w14:paraId="74279523" w14:textId="698CDDE5" w:rsidR="00F7511B" w:rsidRPr="00D57E32" w:rsidRDefault="00F7511B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Пример -</w:t>
      </w:r>
      <w:r w:rsidR="00AC6058" w:rsidRPr="00D57E32">
        <w:rPr>
          <w:rFonts w:ascii="Times New Roman" w:hAnsi="Times New Roman" w:cs="Times New Roman"/>
        </w:rPr>
        <w:t xml:space="preserve">    </w:t>
      </w:r>
      <w:r w:rsidRPr="00D57E32">
        <w:rPr>
          <w:rFonts w:ascii="Times New Roman" w:hAnsi="Times New Roman" w:cs="Times New Roman"/>
          <w:vertAlign w:val="superscript"/>
        </w:rPr>
        <w:t>1</w:t>
      </w:r>
      <w:r w:rsidR="00A23156">
        <w:rPr>
          <w:rFonts w:ascii="Times New Roman" w:hAnsi="Times New Roman" w:cs="Times New Roman"/>
          <w:vertAlign w:val="superscript"/>
        </w:rPr>
        <w:t xml:space="preserve"> </w:t>
      </w:r>
      <w:r w:rsidRPr="00D57E32">
        <w:rPr>
          <w:rFonts w:ascii="Times New Roman" w:hAnsi="Times New Roman" w:cs="Times New Roman"/>
        </w:rPr>
        <w:t xml:space="preserve">ОАД РНБ или Отд. арх. документов РНБ; </w:t>
      </w:r>
    </w:p>
    <w:p w14:paraId="2D9160AB" w14:textId="5C2991B3" w:rsidR="00F7511B" w:rsidRPr="00D57E32" w:rsidRDefault="00AC6058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  <w:vertAlign w:val="superscript"/>
        </w:rPr>
        <w:tab/>
      </w:r>
      <w:r w:rsidRPr="00D57E32">
        <w:rPr>
          <w:rFonts w:ascii="Times New Roman" w:hAnsi="Times New Roman" w:cs="Times New Roman"/>
          <w:vertAlign w:val="superscript"/>
        </w:rPr>
        <w:tab/>
      </w:r>
      <w:r w:rsidR="00F7511B" w:rsidRPr="00D57E32">
        <w:rPr>
          <w:rFonts w:ascii="Times New Roman" w:hAnsi="Times New Roman" w:cs="Times New Roman"/>
          <w:vertAlign w:val="superscript"/>
        </w:rPr>
        <w:t>2</w:t>
      </w:r>
      <w:r w:rsidR="00A23156">
        <w:rPr>
          <w:rFonts w:ascii="Times New Roman" w:hAnsi="Times New Roman" w:cs="Times New Roman"/>
          <w:vertAlign w:val="superscript"/>
        </w:rPr>
        <w:t xml:space="preserve"> </w:t>
      </w:r>
      <w:r w:rsidR="00F7511B" w:rsidRPr="00D57E32">
        <w:rPr>
          <w:rFonts w:ascii="Times New Roman" w:hAnsi="Times New Roman" w:cs="Times New Roman"/>
        </w:rPr>
        <w:t>НА РТ (Нац. арх. Республики Татарстан).</w:t>
      </w:r>
    </w:p>
    <w:p w14:paraId="3D364AD3" w14:textId="77777777" w:rsidR="00F7511B" w:rsidRPr="00D57E32" w:rsidRDefault="00F7511B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Обозначение и номер фонда приводят после названия архивохранилища. Указывают все элементы поисковых данных, принятые в конкретном архивохранилище, необходимые для идентификации документа (например, номер и название части фонда, номер картона, годы, если они являются элементом поисковых данных, и т.п.). В качестве обозначения архивного фонда, описи, порядкового номера дела (единицы хранения), зафиксированного в архивной описи, используют сокращения: «ф.» (фонд), «оп.» (опись), «д.» (дело), «ед. хр.» (единица хранения), «№» (номер), «об.» (оборот) - в зависимости от того, какие обозначения приняты в данном архивохранилище.</w:t>
      </w:r>
    </w:p>
    <w:p w14:paraId="66E15E29" w14:textId="77777777" w:rsidR="00AC6058" w:rsidRPr="00D57E32" w:rsidRDefault="00AC6058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</w:p>
    <w:p w14:paraId="6EE63F1B" w14:textId="77777777" w:rsidR="00F7511B" w:rsidRPr="00D57E32" w:rsidRDefault="00AC6058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ab/>
      </w:r>
      <w:r w:rsidRPr="00D57E32">
        <w:rPr>
          <w:rFonts w:ascii="Times New Roman" w:hAnsi="Times New Roman" w:cs="Times New Roman"/>
        </w:rPr>
        <w:tab/>
      </w:r>
      <w:r w:rsidR="00F7511B" w:rsidRPr="00D57E32">
        <w:rPr>
          <w:rFonts w:ascii="Times New Roman" w:hAnsi="Times New Roman" w:cs="Times New Roman"/>
        </w:rPr>
        <w:t>__________________</w:t>
      </w:r>
    </w:p>
    <w:p w14:paraId="120FE473" w14:textId="2246D00E" w:rsidR="00F7511B" w:rsidRPr="00D57E32" w:rsidRDefault="00F7511B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Пример -</w:t>
      </w:r>
      <w:r w:rsidR="00AC6058" w:rsidRPr="00D57E32">
        <w:rPr>
          <w:rFonts w:ascii="Times New Roman" w:hAnsi="Times New Roman" w:cs="Times New Roman"/>
        </w:rPr>
        <w:t xml:space="preserve">    </w:t>
      </w:r>
      <w:r w:rsidRPr="00D57E32">
        <w:rPr>
          <w:rFonts w:ascii="Times New Roman" w:hAnsi="Times New Roman" w:cs="Times New Roman"/>
          <w:vertAlign w:val="superscript"/>
        </w:rPr>
        <w:t>1</w:t>
      </w:r>
      <w:r w:rsidR="00A23156">
        <w:rPr>
          <w:rFonts w:ascii="Times New Roman" w:hAnsi="Times New Roman" w:cs="Times New Roman"/>
          <w:vertAlign w:val="superscript"/>
        </w:rPr>
        <w:t xml:space="preserve"> </w:t>
      </w:r>
      <w:r w:rsidRPr="00D57E32">
        <w:rPr>
          <w:rFonts w:ascii="Times New Roman" w:hAnsi="Times New Roman" w:cs="Times New Roman"/>
        </w:rPr>
        <w:t>ОР РНБ. Ф. 416. Оп. 1. Д. 26. Л. 1-4.</w:t>
      </w:r>
    </w:p>
    <w:p w14:paraId="06BBCA26" w14:textId="11A8675B" w:rsidR="00F7511B" w:rsidRPr="00D57E32" w:rsidRDefault="00F7511B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ab/>
      </w:r>
      <w:r w:rsidRPr="00D57E32">
        <w:rPr>
          <w:rFonts w:ascii="Times New Roman" w:hAnsi="Times New Roman" w:cs="Times New Roman"/>
        </w:rPr>
        <w:tab/>
      </w:r>
      <w:r w:rsidRPr="00D57E32">
        <w:rPr>
          <w:rFonts w:ascii="Times New Roman" w:hAnsi="Times New Roman" w:cs="Times New Roman"/>
          <w:vertAlign w:val="superscript"/>
        </w:rPr>
        <w:t>2</w:t>
      </w:r>
      <w:r w:rsidR="00A23156">
        <w:rPr>
          <w:rFonts w:ascii="Times New Roman" w:hAnsi="Times New Roman" w:cs="Times New Roman"/>
          <w:vertAlign w:val="superscript"/>
        </w:rPr>
        <w:t xml:space="preserve"> </w:t>
      </w:r>
      <w:r w:rsidRPr="00D57E32">
        <w:rPr>
          <w:rFonts w:ascii="Times New Roman" w:hAnsi="Times New Roman" w:cs="Times New Roman"/>
        </w:rPr>
        <w:t>ОР РГБ. Ф. 573. Оп. 1. Картон 5. Д. 14. Л. 18.</w:t>
      </w:r>
    </w:p>
    <w:p w14:paraId="6D46DA62" w14:textId="0491BF5E" w:rsidR="00F7511B" w:rsidRPr="00D57E32" w:rsidRDefault="00F7511B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ab/>
      </w:r>
      <w:r w:rsidRPr="00D57E32">
        <w:rPr>
          <w:rFonts w:ascii="Times New Roman" w:hAnsi="Times New Roman" w:cs="Times New Roman"/>
        </w:rPr>
        <w:tab/>
      </w:r>
      <w:r w:rsidRPr="00D57E32">
        <w:rPr>
          <w:rFonts w:ascii="Times New Roman" w:hAnsi="Times New Roman" w:cs="Times New Roman"/>
          <w:vertAlign w:val="superscript"/>
        </w:rPr>
        <w:t>3</w:t>
      </w:r>
      <w:r w:rsidR="00A23156">
        <w:rPr>
          <w:rFonts w:ascii="Times New Roman" w:hAnsi="Times New Roman" w:cs="Times New Roman"/>
          <w:vertAlign w:val="superscript"/>
        </w:rPr>
        <w:t xml:space="preserve"> </w:t>
      </w:r>
      <w:r w:rsidRPr="00D57E32">
        <w:rPr>
          <w:rFonts w:ascii="Times New Roman" w:hAnsi="Times New Roman" w:cs="Times New Roman"/>
        </w:rPr>
        <w:t>ОАД РНБ. Ф. 1. Оп. 1. 1856г. Ед. хр. 21.</w:t>
      </w:r>
    </w:p>
    <w:p w14:paraId="5234E5D9" w14:textId="77777777" w:rsidR="00F717D7" w:rsidRPr="00D57E32" w:rsidRDefault="00F7511B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>После номера фонда в круглых скобках может быть указано его название. Если номер фонда отсутствует, после названия архивохранилища приводят название фонда, как правило, в именительном падеже, за исключением случаев, когда это противоречит грамматическим нормам языка или не соответствует названию конкретного фонда, принятому в архивохранилище.</w:t>
      </w:r>
    </w:p>
    <w:p w14:paraId="5262A699" w14:textId="77777777" w:rsidR="00F7511B" w:rsidRPr="00D57E32" w:rsidRDefault="00F717D7" w:rsidP="00AC6058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D57E32">
        <w:rPr>
          <w:rFonts w:ascii="Times New Roman" w:hAnsi="Times New Roman" w:cs="Times New Roman"/>
        </w:rPr>
        <w:tab/>
      </w:r>
      <w:r w:rsidRPr="00D57E32">
        <w:rPr>
          <w:rFonts w:ascii="Times New Roman" w:hAnsi="Times New Roman" w:cs="Times New Roman"/>
        </w:rPr>
        <w:tab/>
        <w:t xml:space="preserve">   </w:t>
      </w:r>
      <w:r w:rsidR="00F7511B" w:rsidRPr="00D57E32">
        <w:rPr>
          <w:rFonts w:ascii="Times New Roman" w:hAnsi="Times New Roman" w:cs="Times New Roman"/>
        </w:rPr>
        <w:t>________________</w:t>
      </w:r>
    </w:p>
    <w:p w14:paraId="2D9E2395" w14:textId="5C7EF565" w:rsidR="00F7511B" w:rsidRPr="00D57E32" w:rsidRDefault="00F717D7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eastAsia="Times New Roman"/>
        </w:rPr>
      </w:pPr>
      <w:r w:rsidRPr="00D57E32">
        <w:rPr>
          <w:rFonts w:eastAsia="Times New Roman"/>
        </w:rPr>
        <w:t xml:space="preserve">Пример </w:t>
      </w:r>
      <w:r w:rsidR="00A23156">
        <w:rPr>
          <w:rFonts w:eastAsia="Times New Roman"/>
        </w:rPr>
        <w:t>–</w:t>
      </w:r>
      <w:r w:rsidRPr="00D57E32">
        <w:rPr>
          <w:rFonts w:eastAsia="Times New Roman"/>
        </w:rPr>
        <w:t xml:space="preserve"> </w:t>
      </w:r>
      <w:r w:rsidR="00F7511B" w:rsidRPr="00D57E32">
        <w:rPr>
          <w:rFonts w:eastAsia="Times New Roman"/>
          <w:vertAlign w:val="superscript"/>
        </w:rPr>
        <w:t>1</w:t>
      </w:r>
      <w:r w:rsidR="00A23156">
        <w:rPr>
          <w:rFonts w:eastAsia="Times New Roman"/>
          <w:vertAlign w:val="superscript"/>
        </w:rPr>
        <w:t xml:space="preserve"> </w:t>
      </w:r>
      <w:r w:rsidR="00F7511B" w:rsidRPr="00D57E32">
        <w:rPr>
          <w:rFonts w:eastAsia="Times New Roman"/>
        </w:rPr>
        <w:t xml:space="preserve">ОР РНБ. Ф. 316 (Научно-исследовательский институт книговедения) </w:t>
      </w:r>
    </w:p>
    <w:p w14:paraId="26C7E977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При использовании в тексте курсовой работы </w:t>
      </w:r>
      <w:r w:rsidRPr="00D57E32">
        <w:rPr>
          <w:b/>
        </w:rPr>
        <w:t>формул</w:t>
      </w:r>
      <w:r w:rsidRPr="00D57E32">
        <w:t>, следует соблюдать следующие правила.</w:t>
      </w:r>
    </w:p>
    <w:p w14:paraId="5E544801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Наиболее значимые формулы, а также длинные и громоздкие, содержащие много математических действий, </w:t>
      </w:r>
      <w:r w:rsidRPr="00D57E32">
        <w:lastRenderedPageBreak/>
        <w:t xml:space="preserve">располагают на отдельных строках. Выше и ниже каждой формулы должно быть оставлено по одной пустой строке.  </w:t>
      </w:r>
    </w:p>
    <w:p w14:paraId="625B3D08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Если формула не умещается в одну строку, то она переносится на следующую строку после знака равенства (=) или знаков математических действий: плюс (+), минус (-), умножения (</w:t>
      </w:r>
      <w:r w:rsidRPr="00D57E32">
        <w:rPr>
          <w:b/>
        </w:rPr>
        <w:sym w:font="Symbol" w:char="F0B4"/>
      </w:r>
      <w:r w:rsidRPr="00D57E32">
        <w:t xml:space="preserve">), деления (:), причем этот знак в начале следующей строки повторяют. </w:t>
      </w:r>
    </w:p>
    <w:p w14:paraId="6141409C" w14:textId="77777777" w:rsidR="00F7511B" w:rsidRPr="00D57E32" w:rsidRDefault="00F7511B" w:rsidP="00AC6058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Порядковые номера формул обозначаются арабскими цифрами в круглых скобках у правого края страницы и являются сквозными. Нумеровать следует наиболее важные формулы, на которые имеются ссылки в последующем тексте. Пояснение значений символов и числовых коэффициентов следует приводить непосредственно под формулой, в той же последовательности, в которой они даны в формуле.</w:t>
      </w:r>
    </w:p>
    <w:p w14:paraId="1F587F4F" w14:textId="77777777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Пример:</w:t>
      </w:r>
    </w:p>
    <w:p w14:paraId="2118BCFD" w14:textId="0BDD152D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center"/>
      </w:pPr>
      <w:r w:rsidRPr="00D57E32">
        <w:rPr>
          <w:position w:val="-24"/>
        </w:rPr>
        <w:object w:dxaOrig="940" w:dyaOrig="620" w14:anchorId="03AB10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31.5pt" o:ole="">
            <v:imagedata r:id="rId8" o:title=""/>
          </v:shape>
          <o:OLEObject Type="Embed" ProgID="Equation.3" ShapeID="_x0000_i1025" DrawAspect="Content" ObjectID="_1787138144" r:id="rId9"/>
        </w:object>
      </w:r>
      <w:r w:rsidRPr="00D57E32">
        <w:tab/>
      </w:r>
      <w:r w:rsidRPr="00D57E32">
        <w:tab/>
        <w:t>(1)</w:t>
      </w:r>
    </w:p>
    <w:p w14:paraId="4D16EDBB" w14:textId="77777777" w:rsidR="00F7511B" w:rsidRPr="00D57E32" w:rsidRDefault="00F7511B" w:rsidP="00AE5A50">
      <w:pPr>
        <w:pStyle w:val="13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где </w:t>
      </w:r>
      <w:r w:rsidRPr="00D57E32">
        <w:tab/>
      </w:r>
      <w:r w:rsidRPr="00D57E32">
        <w:rPr>
          <w:i/>
        </w:rPr>
        <w:t>С</w:t>
      </w:r>
      <w:r w:rsidRPr="00D57E32">
        <w:t xml:space="preserve"> - стоимость недвижимости;</w:t>
      </w:r>
    </w:p>
    <w:p w14:paraId="03AB0524" w14:textId="26981722" w:rsidR="00F7511B" w:rsidRPr="00D57E32" w:rsidRDefault="00AE5A50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>
        <w:rPr>
          <w:i/>
        </w:rPr>
        <w:tab/>
      </w:r>
      <w:r w:rsidR="00F7511B" w:rsidRPr="00D57E32">
        <w:rPr>
          <w:i/>
        </w:rPr>
        <w:t>ЧД</w:t>
      </w:r>
      <w:r w:rsidR="00F7511B" w:rsidRPr="00D57E32">
        <w:t xml:space="preserve"> - ожидаемый доход от оцениваемой недвижимости;</w:t>
      </w:r>
    </w:p>
    <w:p w14:paraId="52F0E043" w14:textId="33BC3511" w:rsidR="00F7511B" w:rsidRPr="00D57E32" w:rsidRDefault="00AE5A50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>
        <w:rPr>
          <w:i/>
        </w:rPr>
        <w:tab/>
      </w:r>
      <w:r w:rsidR="00F7511B" w:rsidRPr="00D57E32">
        <w:rPr>
          <w:i/>
        </w:rPr>
        <w:t>К</w:t>
      </w:r>
      <w:r w:rsidR="00F7511B" w:rsidRPr="00D57E32">
        <w:t xml:space="preserve"> - норма дохода или прибыли. </w:t>
      </w:r>
    </w:p>
    <w:p w14:paraId="7DD84E4A" w14:textId="77777777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</w:p>
    <w:p w14:paraId="6E4078EC" w14:textId="77777777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Промежуточные формулы, не имеющие самостоятельного значения или приводимые лишь для вывода основных формул, обычно не нумеруются.</w:t>
      </w:r>
    </w:p>
    <w:p w14:paraId="3A6BE24E" w14:textId="77777777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Для экономии места несколько коротких однотипных формул, выделенных из текста, можно помещать на одной строке. Небольшие и несложные формулы, не имеющие самостоятельного значения, размещают внутри строк текста. Формула включается в предложение как равноправный элемент, поэтому в конце формул и в тексте перед ними знаки препинания ставят в соответствии с правилами пунктуации.</w:t>
      </w:r>
    </w:p>
    <w:p w14:paraId="57D5ABD1" w14:textId="1BEE5BDC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При ссылках на какую-либо формулу в тексте ее номер ставят в той же графической форме, что и после формулы, т.е. арабскими цифрами в круглых скобках.</w:t>
      </w:r>
    </w:p>
    <w:p w14:paraId="3B2D56D4" w14:textId="77777777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Пример – «из формулы (5) следует …».</w:t>
      </w:r>
    </w:p>
    <w:p w14:paraId="5568DE0D" w14:textId="77777777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lastRenderedPageBreak/>
        <w:t>Порядок написания математических уравнений такой же, как и формул. Допускается выполнение формул и уравнений рукописным способом черной пастой.</w:t>
      </w:r>
    </w:p>
    <w:p w14:paraId="331B8D2A" w14:textId="41C7755E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Документы в </w:t>
      </w:r>
      <w:r w:rsidRPr="00D57E32">
        <w:rPr>
          <w:b/>
        </w:rPr>
        <w:t>списке использованных источников</w:t>
      </w:r>
      <w:r w:rsidRPr="00D57E32">
        <w:t xml:space="preserve"> располагаются в алфавитном порядке (относительно фамилии автора или заголовка соответствующей источнику библиографической записи). При этом независимо от алфавитного порядка принято использовать следующий порядок расположения источников: </w:t>
      </w:r>
    </w:p>
    <w:p w14:paraId="43034213" w14:textId="308F9434" w:rsidR="00116275" w:rsidRPr="00D57E32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</w:rPr>
        <w:t xml:space="preserve">нормативные акты; </w:t>
      </w:r>
    </w:p>
    <w:p w14:paraId="6F0AA71F" w14:textId="77777777" w:rsidR="00116275" w:rsidRPr="00A23156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A23156">
        <w:rPr>
          <w:rFonts w:ascii="Times New Roman" w:hAnsi="Times New Roman"/>
        </w:rPr>
        <w:t>официальные материалы (резолюции – рекомендации международных организаций и конференций, официальные доклады, официальные отчеты и др.);</w:t>
      </w:r>
    </w:p>
    <w:p w14:paraId="06BA3066" w14:textId="77777777" w:rsidR="00116275" w:rsidRPr="00A23156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A23156">
        <w:rPr>
          <w:rFonts w:ascii="Times New Roman" w:hAnsi="Times New Roman"/>
        </w:rPr>
        <w:t>Конституция РФ;</w:t>
      </w:r>
    </w:p>
    <w:p w14:paraId="2FDF6E54" w14:textId="77777777" w:rsidR="00116275" w:rsidRPr="00A23156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A23156">
        <w:rPr>
          <w:rFonts w:ascii="Times New Roman" w:hAnsi="Times New Roman"/>
        </w:rPr>
        <w:t>федеральные законы (в очередности от последнего года принятия к предыдущим);</w:t>
      </w:r>
    </w:p>
    <w:p w14:paraId="29986BFA" w14:textId="77777777" w:rsidR="00116275" w:rsidRPr="00A23156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A23156">
        <w:rPr>
          <w:rFonts w:ascii="Times New Roman" w:hAnsi="Times New Roman"/>
        </w:rPr>
        <w:t>указы Президента РФ (в той же последовательности);</w:t>
      </w:r>
    </w:p>
    <w:p w14:paraId="57731908" w14:textId="77777777" w:rsidR="00116275" w:rsidRPr="00A23156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A23156">
        <w:rPr>
          <w:rFonts w:ascii="Times New Roman" w:hAnsi="Times New Roman"/>
        </w:rPr>
        <w:t>постановления Правительства РФ (в той же очередности);</w:t>
      </w:r>
    </w:p>
    <w:p w14:paraId="75941F1F" w14:textId="77777777" w:rsidR="00116275" w:rsidRPr="00A23156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A23156">
        <w:rPr>
          <w:rFonts w:ascii="Times New Roman" w:hAnsi="Times New Roman"/>
        </w:rPr>
        <w:t>иные нормативные правовые акты;</w:t>
      </w:r>
    </w:p>
    <w:p w14:paraId="4E7AD296" w14:textId="0CC67937" w:rsidR="00116275" w:rsidRPr="00D57E32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</w:rPr>
        <w:t xml:space="preserve">научная литература; </w:t>
      </w:r>
    </w:p>
    <w:p w14:paraId="58ED94BD" w14:textId="6525571A" w:rsidR="00116275" w:rsidRPr="00D57E32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</w:rPr>
        <w:t xml:space="preserve">печатная периодика; </w:t>
      </w:r>
    </w:p>
    <w:p w14:paraId="2D70051B" w14:textId="55B97EA6" w:rsidR="00116275" w:rsidRPr="00D57E32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</w:rPr>
        <w:t xml:space="preserve">источники на электронных носителях локального доступа; </w:t>
      </w:r>
    </w:p>
    <w:p w14:paraId="3D80AC9C" w14:textId="5703BAF8" w:rsidR="00116275" w:rsidRPr="00D57E32" w:rsidRDefault="00116275" w:rsidP="00A23156">
      <w:pPr>
        <w:pStyle w:val="23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</w:rPr>
        <w:t xml:space="preserve">Интернет – источники (ПРИЛОЖЕНИЕ 3). </w:t>
      </w:r>
    </w:p>
    <w:p w14:paraId="0C6AA14F" w14:textId="77777777" w:rsidR="00116275" w:rsidRPr="00D57E32" w:rsidRDefault="00116275" w:rsidP="00F717D7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</w:rPr>
        <w:t>В каждом разделе сначала идут источники на русском языке, а потом - на иностранных языках (так же в алфавитном порядке).</w:t>
      </w:r>
    </w:p>
    <w:p w14:paraId="71BB15DC" w14:textId="77777777" w:rsidR="00116275" w:rsidRPr="00D57E32" w:rsidRDefault="00116275" w:rsidP="00F717D7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  <w:b/>
          <w:bCs/>
        </w:rPr>
        <w:t>Нормативные акты</w:t>
      </w:r>
      <w:r w:rsidRPr="00D57E32">
        <w:rPr>
          <w:rFonts w:ascii="Times New Roman" w:hAnsi="Times New Roman"/>
        </w:rPr>
        <w:t xml:space="preserve"> располагаются по их юридической силе, в нисходящем порядке, внутри группы равной юридической силы по дате издания.</w:t>
      </w:r>
    </w:p>
    <w:p w14:paraId="314281AC" w14:textId="77777777" w:rsidR="00F7511B" w:rsidRPr="00D57E32" w:rsidRDefault="00116275" w:rsidP="00F717D7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iCs/>
          <w:color w:val="000000"/>
          <w:spacing w:val="-1"/>
        </w:rPr>
      </w:pPr>
      <w:r w:rsidRPr="00D57E32">
        <w:rPr>
          <w:rFonts w:ascii="Times New Roman" w:hAnsi="Times New Roman"/>
          <w:iCs/>
          <w:color w:val="000000"/>
          <w:spacing w:val="-1"/>
        </w:rPr>
        <w:t xml:space="preserve">Список литературы должен включать не менее 20 % источников, изданных за последние 5 лет, не менее 30 % источников периодических изданий (журнальные статьи и др.). Использование Интернет-ресурсов в объеме, не превышающем 10 % от общего количества источников. Список литературы должен быть оформлен единообразно с соблюдением государственного стандарта на </w:t>
      </w:r>
      <w:r w:rsidRPr="00D57E32">
        <w:rPr>
          <w:rFonts w:ascii="Times New Roman" w:hAnsi="Times New Roman"/>
          <w:iCs/>
          <w:color w:val="000000"/>
          <w:spacing w:val="-1"/>
        </w:rPr>
        <w:lastRenderedPageBreak/>
        <w:t>библиографическое описание документа (</w:t>
      </w:r>
      <w:r w:rsidR="000E7F7B" w:rsidRPr="000E7F7B">
        <w:rPr>
          <w:rFonts w:ascii="Times New Roman" w:hAnsi="Times New Roman"/>
          <w:iCs/>
          <w:color w:val="000000"/>
          <w:spacing w:val="-1"/>
        </w:rPr>
        <w:t>Р 7.0.100-2018</w:t>
      </w:r>
      <w:r w:rsidRPr="00D57E32">
        <w:rPr>
          <w:rFonts w:ascii="Times New Roman" w:hAnsi="Times New Roman"/>
          <w:iCs/>
          <w:color w:val="000000"/>
          <w:spacing w:val="-1"/>
        </w:rPr>
        <w:t>).</w:t>
      </w:r>
    </w:p>
    <w:p w14:paraId="5F757AED" w14:textId="77777777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Для всего списка применяется сквозная нумерация (ПРИЛОЖЕНИЕ 4).</w:t>
      </w:r>
    </w:p>
    <w:p w14:paraId="38F9AEF7" w14:textId="77777777" w:rsidR="00F7511B" w:rsidRPr="00D57E32" w:rsidRDefault="00116275" w:rsidP="00F717D7">
      <w:pPr>
        <w:pStyle w:val="2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D57E32">
        <w:rPr>
          <w:rFonts w:ascii="Times New Roman" w:hAnsi="Times New Roman"/>
        </w:rPr>
        <w:t xml:space="preserve">После списка использованных источников следуют приложения. Каждое приложение оформляется с новой страницы, с указанием в правом вернем углу листа заглавными буквами вида текста и его нумерации арабскими цифрами: </w:t>
      </w:r>
      <w:r w:rsidRPr="00D57E32">
        <w:rPr>
          <w:rFonts w:ascii="Times New Roman" w:hAnsi="Times New Roman"/>
          <w:b/>
          <w:bCs/>
        </w:rPr>
        <w:t>ПРИЛОЖЕНИЕ 1.</w:t>
      </w:r>
      <w:r w:rsidRPr="00D57E32">
        <w:rPr>
          <w:rFonts w:ascii="Times New Roman" w:hAnsi="Times New Roman"/>
        </w:rPr>
        <w:t xml:space="preserve"> Оно должно иметь заголовок, который печатается отдельной строкой с заглавной буквы и центрируется. </w:t>
      </w:r>
      <w:r w:rsidR="00F7511B" w:rsidRPr="00D57E32">
        <w:t xml:space="preserve"> </w:t>
      </w:r>
    </w:p>
    <w:p w14:paraId="5DB9FD8A" w14:textId="77777777" w:rsidR="00F7511B" w:rsidRPr="00D57E32" w:rsidRDefault="00F7511B" w:rsidP="00F717D7">
      <w:pPr>
        <w:pStyle w:val="13"/>
        <w:widowControl w:val="0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D57E32">
        <w:t>При наличии в работе более одного приложения их следует пронумеровать арабскими цифрами.</w:t>
      </w:r>
      <w:r w:rsidRPr="00D57E32">
        <w:rPr>
          <w:bCs/>
        </w:rPr>
        <w:t xml:space="preserve"> Приложения располагают и нумеруют в порядке появления ссылок на них в тексте. </w:t>
      </w:r>
    </w:p>
    <w:p w14:paraId="43407FBC" w14:textId="77777777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Текст приложения может быть разделен на пункты, которые нумеруются в пределах данного приложения (1.1, 1.2 и т.д.). </w:t>
      </w:r>
    </w:p>
    <w:p w14:paraId="1C7118A7" w14:textId="77777777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 xml:space="preserve">Работа оформляется в соответствии с данными требованиями, тщательно вычитывается и сдается без ошибок и опечаток для проверки преподавателем. </w:t>
      </w:r>
    </w:p>
    <w:p w14:paraId="39CB91D7" w14:textId="77777777" w:rsidR="00F7511B" w:rsidRPr="00D57E32" w:rsidRDefault="00F7511B" w:rsidP="00F717D7">
      <w:pPr>
        <w:pStyle w:val="13"/>
        <w:widowControl w:val="0"/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D57E32">
        <w:t>К работе прилагается Лист отзыва преподавателя на курсовую работу (ПРИЛОЖЕНИЕ 5), в котором отражаются результаты проверки и сделанные выводы о допуске студента к ее публичной защите.</w:t>
      </w:r>
      <w:bookmarkStart w:id="10" w:name="Основні_помилки"/>
      <w:bookmarkEnd w:id="10"/>
    </w:p>
    <w:p w14:paraId="51A6B068" w14:textId="77777777" w:rsidR="00116275" w:rsidRDefault="00F7511B" w:rsidP="00BB3A0F">
      <w:pPr>
        <w:pStyle w:val="14"/>
        <w:jc w:val="right"/>
      </w:pPr>
      <w:r w:rsidRPr="00D57E32">
        <w:br w:type="page"/>
      </w:r>
      <w:bookmarkStart w:id="11" w:name="_Toc463702658"/>
      <w:r w:rsidRPr="00D57E32">
        <w:lastRenderedPageBreak/>
        <w:t>ПРИЛОЖЕНИЕ 1</w:t>
      </w:r>
      <w:bookmarkEnd w:id="11"/>
    </w:p>
    <w:p w14:paraId="02CA74AE" w14:textId="77777777" w:rsidR="00002B5C" w:rsidRPr="00D57E32" w:rsidRDefault="00002B5C" w:rsidP="00BB3A0F">
      <w:pPr>
        <w:pStyle w:val="14"/>
        <w:jc w:val="right"/>
      </w:pPr>
    </w:p>
    <w:p w14:paraId="319CF081" w14:textId="77777777" w:rsidR="00A23156" w:rsidRDefault="00F7511B" w:rsidP="00A23156">
      <w:pPr>
        <w:jc w:val="center"/>
        <w:rPr>
          <w:b/>
        </w:rPr>
      </w:pPr>
      <w:r w:rsidRPr="00D57E32">
        <w:rPr>
          <w:b/>
        </w:rPr>
        <w:t xml:space="preserve">Образец титульного листа курсовой работы </w:t>
      </w:r>
    </w:p>
    <w:p w14:paraId="6D3D3EFD" w14:textId="50FDBF33" w:rsidR="00615B65" w:rsidRPr="00615B65" w:rsidRDefault="00F7511B" w:rsidP="00A23156">
      <w:pPr>
        <w:jc w:val="center"/>
        <w:rPr>
          <w:b/>
        </w:rPr>
      </w:pPr>
      <w:r w:rsidRPr="00D57E32">
        <w:rPr>
          <w:b/>
        </w:rPr>
        <w:t xml:space="preserve">по учебной дисциплине </w:t>
      </w:r>
    </w:p>
    <w:p w14:paraId="61A671AF" w14:textId="77777777" w:rsidR="00F7511B" w:rsidRDefault="00F7511B" w:rsidP="00F7511B">
      <w:pPr>
        <w:ind w:left="709" w:firstLine="720"/>
        <w:jc w:val="center"/>
      </w:pPr>
    </w:p>
    <w:tbl>
      <w:tblPr>
        <w:tblStyle w:val="a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3"/>
        <w:gridCol w:w="3243"/>
      </w:tblGrid>
      <w:tr w:rsidR="00B02F56" w14:paraId="25A32C20" w14:textId="77777777" w:rsidTr="00A23156">
        <w:trPr>
          <w:jc w:val="center"/>
        </w:trPr>
        <w:tc>
          <w:tcPr>
            <w:tcW w:w="6486" w:type="dxa"/>
            <w:gridSpan w:val="2"/>
          </w:tcPr>
          <w:p w14:paraId="4964377E" w14:textId="72279B2D" w:rsidR="004A00E0" w:rsidRPr="00D57E32" w:rsidRDefault="004A00E0" w:rsidP="004A00E0">
            <w:pPr>
              <w:ind w:left="709"/>
              <w:jc w:val="center"/>
            </w:pPr>
            <w:r w:rsidRPr="00D57E32">
              <w:t>Государственное бюджетное профессиональное образовательное учреждение Краснодарского края «Армавирский юридический техникум»</w:t>
            </w:r>
          </w:p>
          <w:p w14:paraId="24B1AC59" w14:textId="77777777" w:rsidR="00B02F56" w:rsidRDefault="00B02F56" w:rsidP="00F7511B">
            <w:pPr>
              <w:jc w:val="center"/>
            </w:pPr>
          </w:p>
          <w:p w14:paraId="4F2DA86D" w14:textId="77777777" w:rsidR="004A00E0" w:rsidRDefault="004A00E0" w:rsidP="004A00E0">
            <w:pPr>
              <w:jc w:val="center"/>
            </w:pPr>
            <w:r>
              <w:t>(ГБПОУ КК</w:t>
            </w:r>
            <w:r w:rsidRPr="00D57E32">
              <w:t xml:space="preserve"> АЮТ)</w:t>
            </w:r>
          </w:p>
        </w:tc>
      </w:tr>
      <w:tr w:rsidR="00B02F56" w14:paraId="14F98253" w14:textId="77777777" w:rsidTr="00A23156">
        <w:trPr>
          <w:jc w:val="center"/>
        </w:trPr>
        <w:tc>
          <w:tcPr>
            <w:tcW w:w="3243" w:type="dxa"/>
          </w:tcPr>
          <w:p w14:paraId="7FE088E2" w14:textId="77777777" w:rsidR="00B02F56" w:rsidRDefault="00B02F56" w:rsidP="00F7511B">
            <w:pPr>
              <w:jc w:val="center"/>
            </w:pPr>
          </w:p>
        </w:tc>
        <w:tc>
          <w:tcPr>
            <w:tcW w:w="3243" w:type="dxa"/>
          </w:tcPr>
          <w:p w14:paraId="63F04E52" w14:textId="77777777" w:rsidR="00B02F56" w:rsidRDefault="00B02F56" w:rsidP="00F7511B">
            <w:pPr>
              <w:jc w:val="center"/>
            </w:pPr>
          </w:p>
        </w:tc>
      </w:tr>
      <w:tr w:rsidR="00B02F56" w14:paraId="7059BB43" w14:textId="77777777" w:rsidTr="00A23156">
        <w:trPr>
          <w:jc w:val="center"/>
        </w:trPr>
        <w:tc>
          <w:tcPr>
            <w:tcW w:w="3243" w:type="dxa"/>
          </w:tcPr>
          <w:p w14:paraId="43095829" w14:textId="77777777" w:rsidR="00B02F56" w:rsidRDefault="00B02F56" w:rsidP="00F7511B">
            <w:pPr>
              <w:jc w:val="center"/>
            </w:pPr>
          </w:p>
        </w:tc>
        <w:tc>
          <w:tcPr>
            <w:tcW w:w="3243" w:type="dxa"/>
          </w:tcPr>
          <w:p w14:paraId="5887E49A" w14:textId="77777777" w:rsidR="00B02F56" w:rsidRDefault="00B02F56" w:rsidP="00F7511B">
            <w:pPr>
              <w:jc w:val="center"/>
            </w:pPr>
          </w:p>
        </w:tc>
      </w:tr>
      <w:tr w:rsidR="00B02F56" w14:paraId="2D11AAC2" w14:textId="77777777" w:rsidTr="00A23156">
        <w:trPr>
          <w:jc w:val="center"/>
        </w:trPr>
        <w:tc>
          <w:tcPr>
            <w:tcW w:w="3243" w:type="dxa"/>
          </w:tcPr>
          <w:p w14:paraId="3D71F8F1" w14:textId="77777777" w:rsidR="00B02F56" w:rsidRDefault="00B02F56" w:rsidP="00F7511B">
            <w:pPr>
              <w:jc w:val="center"/>
            </w:pPr>
          </w:p>
        </w:tc>
        <w:tc>
          <w:tcPr>
            <w:tcW w:w="3243" w:type="dxa"/>
          </w:tcPr>
          <w:p w14:paraId="58681C47" w14:textId="77777777" w:rsidR="00B02F56" w:rsidRDefault="00B02F56" w:rsidP="00F7511B">
            <w:pPr>
              <w:jc w:val="center"/>
            </w:pPr>
          </w:p>
        </w:tc>
      </w:tr>
      <w:tr w:rsidR="004A00E0" w14:paraId="1E0ACECF" w14:textId="77777777" w:rsidTr="00A23156">
        <w:trPr>
          <w:jc w:val="center"/>
        </w:trPr>
        <w:tc>
          <w:tcPr>
            <w:tcW w:w="6486" w:type="dxa"/>
            <w:gridSpan w:val="2"/>
          </w:tcPr>
          <w:p w14:paraId="19D09B96" w14:textId="77777777" w:rsidR="004A00E0" w:rsidRPr="00D57E32" w:rsidRDefault="004A00E0" w:rsidP="004A00E0">
            <w:pPr>
              <w:pStyle w:val="1"/>
              <w:spacing w:before="0" w:after="0"/>
              <w:ind w:left="709"/>
              <w:jc w:val="center"/>
              <w:outlineLvl w:val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57E32">
              <w:rPr>
                <w:rFonts w:ascii="Times New Roman" w:hAnsi="Times New Roman" w:cs="Times New Roman"/>
                <w:caps/>
                <w:sz w:val="24"/>
                <w:szCs w:val="24"/>
              </w:rPr>
              <w:t>КУРСОВАЯ РАБОТА</w:t>
            </w:r>
          </w:p>
          <w:p w14:paraId="72ED8B6D" w14:textId="77777777" w:rsidR="004A00E0" w:rsidRDefault="004A00E0" w:rsidP="00F7511B">
            <w:pPr>
              <w:jc w:val="center"/>
            </w:pPr>
          </w:p>
        </w:tc>
      </w:tr>
      <w:tr w:rsidR="004A00E0" w14:paraId="4A07E546" w14:textId="77777777" w:rsidTr="00A23156">
        <w:trPr>
          <w:jc w:val="center"/>
        </w:trPr>
        <w:tc>
          <w:tcPr>
            <w:tcW w:w="6486" w:type="dxa"/>
            <w:gridSpan w:val="2"/>
          </w:tcPr>
          <w:p w14:paraId="1FAC9891" w14:textId="77777777" w:rsidR="004A00E0" w:rsidRPr="00D57E32" w:rsidRDefault="004A00E0" w:rsidP="004A00E0">
            <w:pPr>
              <w:shd w:val="clear" w:color="auto" w:fill="FFFFFF"/>
              <w:ind w:left="709"/>
              <w:jc w:val="center"/>
              <w:rPr>
                <w:color w:val="000000"/>
                <w:u w:val="single"/>
              </w:rPr>
            </w:pPr>
            <w:r w:rsidRPr="00D57E32">
              <w:rPr>
                <w:color w:val="000000"/>
              </w:rPr>
              <w:t xml:space="preserve">по дисциплине </w:t>
            </w:r>
            <w:r w:rsidRPr="00D57E32">
              <w:rPr>
                <w:color w:val="000000"/>
                <w:u w:val="single"/>
              </w:rPr>
              <w:t>ОП.06 Гражданское право</w:t>
            </w:r>
          </w:p>
          <w:p w14:paraId="3B65C373" w14:textId="77777777" w:rsidR="004A00E0" w:rsidRDefault="004A00E0" w:rsidP="00F7511B">
            <w:pPr>
              <w:jc w:val="center"/>
            </w:pPr>
          </w:p>
        </w:tc>
      </w:tr>
      <w:tr w:rsidR="00B02F56" w14:paraId="243396D1" w14:textId="77777777" w:rsidTr="00A23156">
        <w:trPr>
          <w:jc w:val="center"/>
        </w:trPr>
        <w:tc>
          <w:tcPr>
            <w:tcW w:w="3243" w:type="dxa"/>
          </w:tcPr>
          <w:p w14:paraId="2BF387BF" w14:textId="77777777" w:rsidR="00B02F56" w:rsidRDefault="00B02F56" w:rsidP="00F7511B">
            <w:pPr>
              <w:jc w:val="center"/>
            </w:pPr>
          </w:p>
        </w:tc>
        <w:tc>
          <w:tcPr>
            <w:tcW w:w="3243" w:type="dxa"/>
          </w:tcPr>
          <w:p w14:paraId="38AB71A5" w14:textId="77777777" w:rsidR="00B02F56" w:rsidRDefault="00B02F56" w:rsidP="00F7511B">
            <w:pPr>
              <w:jc w:val="center"/>
            </w:pPr>
          </w:p>
        </w:tc>
      </w:tr>
      <w:tr w:rsidR="00B02F56" w14:paraId="0EFDF48B" w14:textId="77777777" w:rsidTr="00A23156">
        <w:trPr>
          <w:jc w:val="center"/>
        </w:trPr>
        <w:tc>
          <w:tcPr>
            <w:tcW w:w="3243" w:type="dxa"/>
          </w:tcPr>
          <w:p w14:paraId="6A2D9B87" w14:textId="77777777" w:rsidR="00B02F56" w:rsidRDefault="00B02F56" w:rsidP="00F7511B">
            <w:pPr>
              <w:jc w:val="center"/>
            </w:pPr>
          </w:p>
        </w:tc>
        <w:tc>
          <w:tcPr>
            <w:tcW w:w="3243" w:type="dxa"/>
          </w:tcPr>
          <w:p w14:paraId="72B46E72" w14:textId="77777777" w:rsidR="00B02F56" w:rsidRDefault="00B02F56" w:rsidP="00F7511B">
            <w:pPr>
              <w:jc w:val="center"/>
            </w:pPr>
          </w:p>
        </w:tc>
      </w:tr>
      <w:tr w:rsidR="004A00E0" w14:paraId="30F18F3E" w14:textId="77777777" w:rsidTr="00A23156">
        <w:trPr>
          <w:jc w:val="center"/>
        </w:trPr>
        <w:tc>
          <w:tcPr>
            <w:tcW w:w="6486" w:type="dxa"/>
            <w:gridSpan w:val="2"/>
          </w:tcPr>
          <w:p w14:paraId="3E0CCB7A" w14:textId="2EF7EC94" w:rsidR="004A00E0" w:rsidRPr="00D57E32" w:rsidRDefault="004A00E0" w:rsidP="004A00E0">
            <w:pPr>
              <w:shd w:val="clear" w:color="auto" w:fill="FFFFFF"/>
              <w:ind w:left="709"/>
              <w:jc w:val="center"/>
              <w:rPr>
                <w:b/>
                <w:color w:val="000000"/>
              </w:rPr>
            </w:pPr>
            <w:r w:rsidRPr="00D57E32">
              <w:rPr>
                <w:b/>
                <w:color w:val="000000"/>
              </w:rPr>
              <w:t xml:space="preserve">Тема: </w:t>
            </w:r>
            <w:r w:rsidR="00A23156">
              <w:rPr>
                <w:b/>
                <w:color w:val="000000"/>
              </w:rPr>
              <w:t>«</w:t>
            </w:r>
            <w:r w:rsidRPr="00D57E32">
              <w:rPr>
                <w:b/>
                <w:color w:val="000000"/>
              </w:rPr>
              <w:t>Порядок заключения, изменения и расторжения гражданско-правового договора</w:t>
            </w:r>
            <w:r w:rsidR="00A23156">
              <w:rPr>
                <w:b/>
                <w:color w:val="000000"/>
              </w:rPr>
              <w:t>»</w:t>
            </w:r>
          </w:p>
          <w:p w14:paraId="0BE6D121" w14:textId="77777777" w:rsidR="004A00E0" w:rsidRDefault="004A00E0" w:rsidP="00F7511B">
            <w:pPr>
              <w:jc w:val="center"/>
            </w:pPr>
          </w:p>
        </w:tc>
      </w:tr>
      <w:tr w:rsidR="004A00E0" w14:paraId="43959735" w14:textId="77777777" w:rsidTr="00A23156">
        <w:trPr>
          <w:jc w:val="center"/>
        </w:trPr>
        <w:tc>
          <w:tcPr>
            <w:tcW w:w="3243" w:type="dxa"/>
          </w:tcPr>
          <w:p w14:paraId="3E111677" w14:textId="77777777" w:rsidR="004A00E0" w:rsidRDefault="004A00E0" w:rsidP="00F7511B">
            <w:pPr>
              <w:jc w:val="center"/>
            </w:pPr>
          </w:p>
        </w:tc>
        <w:tc>
          <w:tcPr>
            <w:tcW w:w="3243" w:type="dxa"/>
          </w:tcPr>
          <w:p w14:paraId="30979E03" w14:textId="77777777" w:rsidR="004A00E0" w:rsidRDefault="004A00E0" w:rsidP="00F7511B">
            <w:pPr>
              <w:jc w:val="center"/>
            </w:pPr>
          </w:p>
        </w:tc>
      </w:tr>
      <w:tr w:rsidR="004A00E0" w14:paraId="18D1DE7A" w14:textId="77777777" w:rsidTr="00A23156">
        <w:trPr>
          <w:jc w:val="center"/>
        </w:trPr>
        <w:tc>
          <w:tcPr>
            <w:tcW w:w="3243" w:type="dxa"/>
          </w:tcPr>
          <w:p w14:paraId="5CD695FB" w14:textId="77777777" w:rsidR="004A00E0" w:rsidRDefault="004A00E0" w:rsidP="00F7511B">
            <w:pPr>
              <w:jc w:val="center"/>
            </w:pPr>
          </w:p>
        </w:tc>
        <w:tc>
          <w:tcPr>
            <w:tcW w:w="3243" w:type="dxa"/>
          </w:tcPr>
          <w:p w14:paraId="2F44B432" w14:textId="77777777" w:rsidR="004A00E0" w:rsidRDefault="004A00E0" w:rsidP="00F7511B">
            <w:pPr>
              <w:jc w:val="center"/>
            </w:pPr>
          </w:p>
          <w:p w14:paraId="79C1BF39" w14:textId="77777777" w:rsidR="00BB3A0F" w:rsidRDefault="00BB3A0F" w:rsidP="00F7511B">
            <w:pPr>
              <w:jc w:val="center"/>
            </w:pPr>
          </w:p>
        </w:tc>
      </w:tr>
      <w:tr w:rsidR="004A00E0" w14:paraId="058B3285" w14:textId="77777777" w:rsidTr="00A23156">
        <w:trPr>
          <w:jc w:val="center"/>
        </w:trPr>
        <w:tc>
          <w:tcPr>
            <w:tcW w:w="3243" w:type="dxa"/>
          </w:tcPr>
          <w:p w14:paraId="4650B008" w14:textId="77777777" w:rsidR="004A00E0" w:rsidRDefault="004A00E0" w:rsidP="00F7511B">
            <w:pPr>
              <w:jc w:val="center"/>
            </w:pPr>
          </w:p>
        </w:tc>
        <w:tc>
          <w:tcPr>
            <w:tcW w:w="3243" w:type="dxa"/>
          </w:tcPr>
          <w:p w14:paraId="207E0836" w14:textId="77777777" w:rsidR="004A00E0" w:rsidRDefault="004A00E0" w:rsidP="004A00E0">
            <w:pPr>
              <w:shd w:val="clear" w:color="auto" w:fill="FFFFFF"/>
              <w:rPr>
                <w:color w:val="000000"/>
              </w:rPr>
            </w:pPr>
            <w:r w:rsidRPr="00D57E32">
              <w:rPr>
                <w:color w:val="000000"/>
              </w:rPr>
              <w:t xml:space="preserve">Выполнила:   </w:t>
            </w:r>
          </w:p>
          <w:p w14:paraId="1E0DC946" w14:textId="79D65489" w:rsidR="004A00E0" w:rsidRPr="00D57E32" w:rsidRDefault="00BB3A0F" w:rsidP="004A00E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студентка </w:t>
            </w:r>
            <w:r>
              <w:rPr>
                <w:color w:val="000000"/>
                <w:u w:val="single"/>
              </w:rPr>
              <w:t xml:space="preserve">3 </w:t>
            </w:r>
            <w:r w:rsidR="004A00E0" w:rsidRPr="00D57E32">
              <w:rPr>
                <w:color w:val="000000"/>
              </w:rPr>
              <w:t xml:space="preserve">курса </w:t>
            </w:r>
            <w:r>
              <w:rPr>
                <w:color w:val="000000"/>
                <w:u w:val="single"/>
              </w:rPr>
              <w:t>3</w:t>
            </w:r>
            <w:r w:rsidR="00AE4D54">
              <w:rPr>
                <w:color w:val="000000"/>
                <w:u w:val="single"/>
              </w:rPr>
              <w:t>1</w:t>
            </w:r>
            <w:r w:rsidR="00A23156">
              <w:rPr>
                <w:color w:val="000000"/>
                <w:u w:val="single"/>
              </w:rPr>
              <w:t xml:space="preserve"> </w:t>
            </w:r>
            <w:r w:rsidR="004A00E0" w:rsidRPr="00D57E32">
              <w:rPr>
                <w:color w:val="000000"/>
              </w:rPr>
              <w:t xml:space="preserve">группы  </w:t>
            </w:r>
          </w:p>
          <w:p w14:paraId="11EF4B1D" w14:textId="77777777" w:rsidR="004A00E0" w:rsidRPr="00D57E32" w:rsidRDefault="00BB3A0F" w:rsidP="0024764B">
            <w:pPr>
              <w:shd w:val="clear" w:color="auto" w:fill="FFFFFF"/>
              <w:ind w:right="27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Специальность: </w:t>
            </w:r>
            <w:r w:rsidR="0049795F">
              <w:rPr>
                <w:color w:val="000000"/>
              </w:rPr>
              <w:t>40.02.01 Право</w:t>
            </w:r>
            <w:r w:rsidR="004A00E0" w:rsidRPr="00D57E32">
              <w:rPr>
                <w:color w:val="000000"/>
              </w:rPr>
              <w:t xml:space="preserve"> и организация социального обеспечения</w:t>
            </w:r>
          </w:p>
          <w:p w14:paraId="2421525B" w14:textId="30CA01EE" w:rsidR="004A00E0" w:rsidRPr="00D57E32" w:rsidRDefault="0024764B" w:rsidP="004A00E0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Сазонова Кира Викторовна</w:t>
            </w:r>
          </w:p>
          <w:p w14:paraId="2D613717" w14:textId="77777777" w:rsidR="004A00E0" w:rsidRDefault="004A00E0" w:rsidP="00F7511B">
            <w:pPr>
              <w:jc w:val="center"/>
            </w:pPr>
          </w:p>
        </w:tc>
      </w:tr>
      <w:tr w:rsidR="004A00E0" w14:paraId="3974379D" w14:textId="77777777" w:rsidTr="00A23156">
        <w:trPr>
          <w:jc w:val="center"/>
        </w:trPr>
        <w:tc>
          <w:tcPr>
            <w:tcW w:w="3243" w:type="dxa"/>
          </w:tcPr>
          <w:p w14:paraId="481DBE88" w14:textId="77777777" w:rsidR="004A00E0" w:rsidRDefault="004A00E0" w:rsidP="00F7511B">
            <w:pPr>
              <w:jc w:val="center"/>
            </w:pPr>
          </w:p>
        </w:tc>
        <w:tc>
          <w:tcPr>
            <w:tcW w:w="3243" w:type="dxa"/>
          </w:tcPr>
          <w:p w14:paraId="3823334F" w14:textId="77777777" w:rsidR="004A00E0" w:rsidRDefault="004A00E0" w:rsidP="00F7511B">
            <w:pPr>
              <w:jc w:val="center"/>
            </w:pPr>
          </w:p>
        </w:tc>
      </w:tr>
      <w:tr w:rsidR="003553A3" w14:paraId="02E07181" w14:textId="77777777" w:rsidTr="00A23156">
        <w:trPr>
          <w:jc w:val="center"/>
        </w:trPr>
        <w:tc>
          <w:tcPr>
            <w:tcW w:w="3243" w:type="dxa"/>
          </w:tcPr>
          <w:p w14:paraId="3A865AAD" w14:textId="77777777" w:rsidR="003553A3" w:rsidRDefault="003553A3" w:rsidP="003553A3"/>
        </w:tc>
        <w:tc>
          <w:tcPr>
            <w:tcW w:w="3243" w:type="dxa"/>
          </w:tcPr>
          <w:p w14:paraId="4F51741E" w14:textId="77777777" w:rsidR="003553A3" w:rsidRDefault="003553A3" w:rsidP="00F7511B">
            <w:pPr>
              <w:jc w:val="center"/>
            </w:pPr>
          </w:p>
        </w:tc>
      </w:tr>
      <w:tr w:rsidR="004A00E0" w14:paraId="03136BE2" w14:textId="77777777" w:rsidTr="00A23156">
        <w:trPr>
          <w:jc w:val="center"/>
        </w:trPr>
        <w:tc>
          <w:tcPr>
            <w:tcW w:w="3243" w:type="dxa"/>
          </w:tcPr>
          <w:p w14:paraId="776F03BA" w14:textId="77777777" w:rsidR="004A00E0" w:rsidRDefault="004A00E0" w:rsidP="00F7511B">
            <w:pPr>
              <w:jc w:val="center"/>
            </w:pPr>
          </w:p>
        </w:tc>
        <w:tc>
          <w:tcPr>
            <w:tcW w:w="3243" w:type="dxa"/>
          </w:tcPr>
          <w:p w14:paraId="78EEFAAB" w14:textId="77777777" w:rsidR="004A00E0" w:rsidRDefault="004A00E0" w:rsidP="00F7511B">
            <w:pPr>
              <w:jc w:val="center"/>
            </w:pPr>
          </w:p>
        </w:tc>
      </w:tr>
      <w:tr w:rsidR="003553A3" w14:paraId="07EBDEAE" w14:textId="77777777" w:rsidTr="00A23156">
        <w:trPr>
          <w:jc w:val="center"/>
        </w:trPr>
        <w:tc>
          <w:tcPr>
            <w:tcW w:w="6486" w:type="dxa"/>
            <w:gridSpan w:val="2"/>
          </w:tcPr>
          <w:p w14:paraId="1B1E7706" w14:textId="77777777" w:rsidR="003553A3" w:rsidRPr="00D57E32" w:rsidRDefault="003553A3" w:rsidP="00BB3A0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E32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  <w:p w14:paraId="7AC8E451" w14:textId="78650C18" w:rsidR="003553A3" w:rsidRPr="003553A3" w:rsidRDefault="003553A3" w:rsidP="0027203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E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20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B157398" w14:textId="77777777" w:rsidR="00A23156" w:rsidRDefault="00F7511B" w:rsidP="00BB3A0F">
      <w:pPr>
        <w:jc w:val="center"/>
        <w:rPr>
          <w:b/>
        </w:rPr>
      </w:pPr>
      <w:r w:rsidRPr="00D57E32">
        <w:br w:type="page"/>
      </w:r>
      <w:r w:rsidRPr="00D57E32">
        <w:rPr>
          <w:b/>
        </w:rPr>
        <w:lastRenderedPageBreak/>
        <w:t>Образец титульного листа курсовой работы</w:t>
      </w:r>
      <w:r w:rsidR="00BB3A0F">
        <w:rPr>
          <w:b/>
        </w:rPr>
        <w:t xml:space="preserve"> </w:t>
      </w:r>
    </w:p>
    <w:p w14:paraId="7ECA785F" w14:textId="6CC34AB2" w:rsidR="00F7511B" w:rsidRPr="00D57E32" w:rsidRDefault="00F7511B" w:rsidP="00BB3A0F">
      <w:pPr>
        <w:jc w:val="center"/>
        <w:rPr>
          <w:b/>
        </w:rPr>
      </w:pPr>
      <w:r w:rsidRPr="00D57E32">
        <w:rPr>
          <w:b/>
        </w:rPr>
        <w:t xml:space="preserve">по междисциплинарному курсу </w:t>
      </w:r>
    </w:p>
    <w:p w14:paraId="3878D96F" w14:textId="77777777" w:rsidR="00F7511B" w:rsidRDefault="00F7511B" w:rsidP="00F7511B">
      <w:pPr>
        <w:ind w:left="709" w:firstLine="720"/>
        <w:jc w:val="center"/>
      </w:pPr>
    </w:p>
    <w:p w14:paraId="0F3A5A28" w14:textId="77777777" w:rsidR="00B33C20" w:rsidRDefault="00B33C20" w:rsidP="00F7511B">
      <w:pPr>
        <w:ind w:left="709" w:firstLine="720"/>
        <w:jc w:val="center"/>
      </w:pPr>
    </w:p>
    <w:tbl>
      <w:tblPr>
        <w:tblStyle w:val="af1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3"/>
        <w:gridCol w:w="3419"/>
      </w:tblGrid>
      <w:tr w:rsidR="00BB3A0F" w14:paraId="4B3D6C44" w14:textId="77777777" w:rsidTr="00AE5A50">
        <w:tc>
          <w:tcPr>
            <w:tcW w:w="6662" w:type="dxa"/>
            <w:gridSpan w:val="2"/>
          </w:tcPr>
          <w:p w14:paraId="4CA17A69" w14:textId="26B50F87" w:rsidR="00BB3A0F" w:rsidRPr="00D57E32" w:rsidRDefault="00BB3A0F" w:rsidP="00B33C20">
            <w:pPr>
              <w:ind w:left="709"/>
              <w:jc w:val="center"/>
            </w:pPr>
            <w:r w:rsidRPr="00D57E32">
              <w:t>Государственное бюджетное профессиональное образовательное учреждение Краснодарского края «Армавирский юридический техникум»</w:t>
            </w:r>
          </w:p>
          <w:p w14:paraId="69E1EBBA" w14:textId="77777777" w:rsidR="00BB3A0F" w:rsidRDefault="00BB3A0F" w:rsidP="00B33C20">
            <w:pPr>
              <w:jc w:val="center"/>
            </w:pPr>
          </w:p>
          <w:p w14:paraId="1B1D39C1" w14:textId="77777777" w:rsidR="00BB3A0F" w:rsidRDefault="00BB3A0F" w:rsidP="00B33C20">
            <w:pPr>
              <w:jc w:val="center"/>
            </w:pPr>
            <w:r>
              <w:t>(ГБПОУ КК</w:t>
            </w:r>
            <w:r w:rsidRPr="00D57E32">
              <w:t xml:space="preserve"> АЮТ)</w:t>
            </w:r>
          </w:p>
        </w:tc>
      </w:tr>
      <w:tr w:rsidR="00BB3A0F" w14:paraId="171DDAA0" w14:textId="77777777" w:rsidTr="00AE5A50">
        <w:tc>
          <w:tcPr>
            <w:tcW w:w="3243" w:type="dxa"/>
          </w:tcPr>
          <w:p w14:paraId="0E6F4DAA" w14:textId="77777777" w:rsidR="00BB3A0F" w:rsidRDefault="00BB3A0F" w:rsidP="00B33C20">
            <w:pPr>
              <w:jc w:val="center"/>
            </w:pPr>
          </w:p>
        </w:tc>
        <w:tc>
          <w:tcPr>
            <w:tcW w:w="3419" w:type="dxa"/>
          </w:tcPr>
          <w:p w14:paraId="5F0327E1" w14:textId="77777777" w:rsidR="00BB3A0F" w:rsidRDefault="00BB3A0F" w:rsidP="00B33C20">
            <w:pPr>
              <w:jc w:val="center"/>
            </w:pPr>
          </w:p>
        </w:tc>
      </w:tr>
      <w:tr w:rsidR="00BB3A0F" w14:paraId="0D9B2BF4" w14:textId="77777777" w:rsidTr="00AE5A50">
        <w:tc>
          <w:tcPr>
            <w:tcW w:w="3243" w:type="dxa"/>
          </w:tcPr>
          <w:p w14:paraId="6F58F793" w14:textId="77777777" w:rsidR="00BB3A0F" w:rsidRDefault="00BB3A0F" w:rsidP="00B33C20">
            <w:pPr>
              <w:jc w:val="center"/>
            </w:pPr>
          </w:p>
        </w:tc>
        <w:tc>
          <w:tcPr>
            <w:tcW w:w="3419" w:type="dxa"/>
          </w:tcPr>
          <w:p w14:paraId="431EBF3C" w14:textId="77777777" w:rsidR="00BB3A0F" w:rsidRDefault="00BB3A0F" w:rsidP="00B33C20">
            <w:pPr>
              <w:jc w:val="center"/>
            </w:pPr>
          </w:p>
        </w:tc>
      </w:tr>
      <w:tr w:rsidR="00BB3A0F" w14:paraId="51F0510A" w14:textId="77777777" w:rsidTr="00AE5A50">
        <w:tc>
          <w:tcPr>
            <w:tcW w:w="3243" w:type="dxa"/>
          </w:tcPr>
          <w:p w14:paraId="14F1EA3D" w14:textId="77777777" w:rsidR="00BB3A0F" w:rsidRDefault="00BB3A0F" w:rsidP="00B33C20">
            <w:pPr>
              <w:jc w:val="center"/>
            </w:pPr>
          </w:p>
        </w:tc>
        <w:tc>
          <w:tcPr>
            <w:tcW w:w="3419" w:type="dxa"/>
          </w:tcPr>
          <w:p w14:paraId="1FB3DB49" w14:textId="77777777" w:rsidR="00BB3A0F" w:rsidRDefault="00BB3A0F" w:rsidP="00B33C20">
            <w:pPr>
              <w:jc w:val="center"/>
            </w:pPr>
          </w:p>
        </w:tc>
      </w:tr>
      <w:tr w:rsidR="00BB3A0F" w14:paraId="3E6C13E4" w14:textId="77777777" w:rsidTr="00AE5A50">
        <w:tc>
          <w:tcPr>
            <w:tcW w:w="6662" w:type="dxa"/>
            <w:gridSpan w:val="2"/>
          </w:tcPr>
          <w:p w14:paraId="0B61DE74" w14:textId="77777777" w:rsidR="00BB3A0F" w:rsidRPr="00D57E32" w:rsidRDefault="00BB3A0F" w:rsidP="00B33C20">
            <w:pPr>
              <w:pStyle w:val="1"/>
              <w:spacing w:before="0" w:after="0"/>
              <w:ind w:left="709"/>
              <w:jc w:val="center"/>
              <w:outlineLvl w:val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57E32">
              <w:rPr>
                <w:rFonts w:ascii="Times New Roman" w:hAnsi="Times New Roman" w:cs="Times New Roman"/>
                <w:caps/>
                <w:sz w:val="24"/>
                <w:szCs w:val="24"/>
              </w:rPr>
              <w:t>КУРСОВАЯ РАБОТА</w:t>
            </w:r>
          </w:p>
          <w:p w14:paraId="449FB83F" w14:textId="77777777" w:rsidR="00BB3A0F" w:rsidRDefault="00BB3A0F" w:rsidP="00B33C20">
            <w:pPr>
              <w:jc w:val="center"/>
            </w:pPr>
          </w:p>
        </w:tc>
      </w:tr>
      <w:tr w:rsidR="00BB3A0F" w14:paraId="53B33116" w14:textId="77777777" w:rsidTr="00AE5A50">
        <w:tc>
          <w:tcPr>
            <w:tcW w:w="6662" w:type="dxa"/>
            <w:gridSpan w:val="2"/>
          </w:tcPr>
          <w:p w14:paraId="5343E4D9" w14:textId="77777777" w:rsidR="00BB3A0F" w:rsidRPr="00D57E32" w:rsidRDefault="00BB3A0F" w:rsidP="00BB3A0F">
            <w:pPr>
              <w:shd w:val="clear" w:color="auto" w:fill="FFFFFF"/>
              <w:ind w:left="709"/>
              <w:jc w:val="center"/>
              <w:rPr>
                <w:color w:val="000000"/>
                <w:u w:val="single"/>
              </w:rPr>
            </w:pPr>
            <w:r w:rsidRPr="00D57E32">
              <w:rPr>
                <w:color w:val="000000"/>
              </w:rPr>
              <w:t>по ПМ.</w:t>
            </w:r>
            <w:r w:rsidRPr="00D57E32">
              <w:rPr>
                <w:color w:val="000000"/>
                <w:u w:val="single"/>
              </w:rPr>
              <w:t>04 Определение стоимости недвижимого имущества</w:t>
            </w:r>
          </w:p>
          <w:p w14:paraId="6EAF3C8F" w14:textId="77777777" w:rsidR="00BB3A0F" w:rsidRPr="00BB3A0F" w:rsidRDefault="00BB3A0F" w:rsidP="00BB3A0F">
            <w:pPr>
              <w:shd w:val="clear" w:color="auto" w:fill="FFFFFF"/>
              <w:ind w:left="709"/>
              <w:jc w:val="center"/>
              <w:rPr>
                <w:color w:val="000000"/>
                <w:u w:val="single"/>
              </w:rPr>
            </w:pPr>
            <w:r w:rsidRPr="00D57E32">
              <w:rPr>
                <w:color w:val="000000"/>
              </w:rPr>
              <w:t>по МДК.</w:t>
            </w:r>
            <w:r w:rsidRPr="00D57E32">
              <w:rPr>
                <w:color w:val="000000"/>
                <w:u w:val="single"/>
              </w:rPr>
              <w:t>04.01 Оценка недвижи</w:t>
            </w:r>
            <w:r>
              <w:rPr>
                <w:color w:val="000000"/>
                <w:u w:val="single"/>
              </w:rPr>
              <w:t xml:space="preserve">мого имущества </w:t>
            </w:r>
          </w:p>
        </w:tc>
      </w:tr>
      <w:tr w:rsidR="00BB3A0F" w14:paraId="0DBBC19D" w14:textId="77777777" w:rsidTr="00AE5A50">
        <w:tc>
          <w:tcPr>
            <w:tcW w:w="3243" w:type="dxa"/>
          </w:tcPr>
          <w:p w14:paraId="1C6EEBA4" w14:textId="77777777" w:rsidR="00BB3A0F" w:rsidRDefault="00BB3A0F" w:rsidP="00B33C20">
            <w:pPr>
              <w:jc w:val="center"/>
            </w:pPr>
          </w:p>
        </w:tc>
        <w:tc>
          <w:tcPr>
            <w:tcW w:w="3419" w:type="dxa"/>
          </w:tcPr>
          <w:p w14:paraId="6652B377" w14:textId="77777777" w:rsidR="00BB3A0F" w:rsidRDefault="00BB3A0F" w:rsidP="00B33C20">
            <w:pPr>
              <w:jc w:val="center"/>
            </w:pPr>
          </w:p>
        </w:tc>
      </w:tr>
      <w:tr w:rsidR="00BB3A0F" w14:paraId="54D9A017" w14:textId="77777777" w:rsidTr="00AE5A50">
        <w:tc>
          <w:tcPr>
            <w:tcW w:w="3243" w:type="dxa"/>
          </w:tcPr>
          <w:p w14:paraId="76FF4E4B" w14:textId="77777777" w:rsidR="00BB3A0F" w:rsidRDefault="00BB3A0F" w:rsidP="00B33C20">
            <w:pPr>
              <w:jc w:val="center"/>
            </w:pPr>
          </w:p>
        </w:tc>
        <w:tc>
          <w:tcPr>
            <w:tcW w:w="3419" w:type="dxa"/>
          </w:tcPr>
          <w:p w14:paraId="3B6B7E2B" w14:textId="77777777" w:rsidR="00BB3A0F" w:rsidRDefault="00BB3A0F" w:rsidP="00B33C20">
            <w:pPr>
              <w:jc w:val="center"/>
            </w:pPr>
          </w:p>
          <w:p w14:paraId="25D41941" w14:textId="77777777" w:rsidR="00BB3A0F" w:rsidRDefault="00BB3A0F" w:rsidP="00B33C20">
            <w:pPr>
              <w:jc w:val="center"/>
            </w:pPr>
          </w:p>
        </w:tc>
      </w:tr>
      <w:tr w:rsidR="00BB3A0F" w14:paraId="043857FF" w14:textId="77777777" w:rsidTr="00AE5A50">
        <w:tc>
          <w:tcPr>
            <w:tcW w:w="6662" w:type="dxa"/>
            <w:gridSpan w:val="2"/>
          </w:tcPr>
          <w:p w14:paraId="3BDF6527" w14:textId="77777777" w:rsidR="00BB3A0F" w:rsidRDefault="00BB3A0F" w:rsidP="00B33C20">
            <w:pPr>
              <w:jc w:val="center"/>
            </w:pPr>
            <w:r w:rsidRPr="00D57E32">
              <w:rPr>
                <w:b/>
                <w:color w:val="000000"/>
              </w:rPr>
              <w:t>Тема: Регулирование оценочной деятельности</w:t>
            </w:r>
            <w:r>
              <w:t xml:space="preserve"> </w:t>
            </w:r>
          </w:p>
        </w:tc>
      </w:tr>
      <w:tr w:rsidR="00BB3A0F" w14:paraId="4674ACD5" w14:textId="77777777" w:rsidTr="00AE5A50">
        <w:tc>
          <w:tcPr>
            <w:tcW w:w="3243" w:type="dxa"/>
          </w:tcPr>
          <w:p w14:paraId="0094886A" w14:textId="77777777" w:rsidR="00BB3A0F" w:rsidRDefault="00BB3A0F" w:rsidP="00B33C20">
            <w:pPr>
              <w:jc w:val="center"/>
            </w:pPr>
          </w:p>
        </w:tc>
        <w:tc>
          <w:tcPr>
            <w:tcW w:w="3419" w:type="dxa"/>
          </w:tcPr>
          <w:p w14:paraId="5D41F584" w14:textId="77777777" w:rsidR="00BB3A0F" w:rsidRDefault="00BB3A0F" w:rsidP="00B33C20">
            <w:pPr>
              <w:jc w:val="center"/>
            </w:pPr>
          </w:p>
        </w:tc>
      </w:tr>
      <w:tr w:rsidR="00BB3A0F" w14:paraId="4AB98DE6" w14:textId="77777777" w:rsidTr="00AE5A50">
        <w:tc>
          <w:tcPr>
            <w:tcW w:w="3243" w:type="dxa"/>
          </w:tcPr>
          <w:p w14:paraId="0517518E" w14:textId="77777777" w:rsidR="00BB3A0F" w:rsidRDefault="00BB3A0F" w:rsidP="00B33C20">
            <w:pPr>
              <w:jc w:val="center"/>
            </w:pPr>
          </w:p>
        </w:tc>
        <w:tc>
          <w:tcPr>
            <w:tcW w:w="3419" w:type="dxa"/>
          </w:tcPr>
          <w:p w14:paraId="6AA076D2" w14:textId="77777777" w:rsidR="00BB3A0F" w:rsidRDefault="00BB3A0F" w:rsidP="00B33C20">
            <w:pPr>
              <w:jc w:val="center"/>
            </w:pPr>
          </w:p>
          <w:p w14:paraId="28FB4602" w14:textId="77777777" w:rsidR="00BB3A0F" w:rsidRDefault="00BB3A0F" w:rsidP="00B33C20">
            <w:pPr>
              <w:jc w:val="center"/>
            </w:pPr>
          </w:p>
        </w:tc>
      </w:tr>
      <w:tr w:rsidR="00BB3A0F" w14:paraId="2911DE17" w14:textId="77777777" w:rsidTr="00AE5A50">
        <w:tc>
          <w:tcPr>
            <w:tcW w:w="3243" w:type="dxa"/>
          </w:tcPr>
          <w:p w14:paraId="4B857BDB" w14:textId="77777777" w:rsidR="00BB3A0F" w:rsidRDefault="00BB3A0F" w:rsidP="00B33C20">
            <w:pPr>
              <w:jc w:val="center"/>
            </w:pPr>
          </w:p>
        </w:tc>
        <w:tc>
          <w:tcPr>
            <w:tcW w:w="3419" w:type="dxa"/>
          </w:tcPr>
          <w:p w14:paraId="5AED6F73" w14:textId="77777777" w:rsidR="00BB3A0F" w:rsidRDefault="00BB3A0F" w:rsidP="00E20860">
            <w:pPr>
              <w:shd w:val="clear" w:color="auto" w:fill="FFFFFF"/>
              <w:rPr>
                <w:color w:val="000000"/>
              </w:rPr>
            </w:pPr>
            <w:r w:rsidRPr="00D57E32">
              <w:rPr>
                <w:color w:val="000000"/>
              </w:rPr>
              <w:t xml:space="preserve">Выполнила:   </w:t>
            </w:r>
          </w:p>
          <w:p w14:paraId="61D98862" w14:textId="2E76095A" w:rsidR="00BB3A0F" w:rsidRPr="00D57E32" w:rsidRDefault="00BB3A0F" w:rsidP="00E2086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студентка </w:t>
            </w:r>
            <w:r>
              <w:rPr>
                <w:color w:val="000000"/>
                <w:u w:val="single"/>
              </w:rPr>
              <w:t xml:space="preserve">3 </w:t>
            </w:r>
            <w:r w:rsidRPr="00D57E32">
              <w:rPr>
                <w:color w:val="000000"/>
              </w:rPr>
              <w:t xml:space="preserve">курса </w:t>
            </w:r>
            <w:r>
              <w:rPr>
                <w:color w:val="000000"/>
                <w:u w:val="single"/>
              </w:rPr>
              <w:t>3</w:t>
            </w:r>
            <w:r w:rsidR="00267841">
              <w:rPr>
                <w:color w:val="000000"/>
                <w:u w:val="single"/>
              </w:rPr>
              <w:t>9</w:t>
            </w:r>
            <w:r w:rsidR="00AE4D54" w:rsidRPr="00AE4D54">
              <w:rPr>
                <w:color w:val="000000"/>
              </w:rPr>
              <w:t xml:space="preserve"> </w:t>
            </w:r>
            <w:r w:rsidRPr="00D57E32">
              <w:rPr>
                <w:color w:val="000000"/>
              </w:rPr>
              <w:t xml:space="preserve">группы  </w:t>
            </w:r>
          </w:p>
          <w:p w14:paraId="7152103C" w14:textId="77777777" w:rsidR="00BB3A0F" w:rsidRPr="00D57E32" w:rsidRDefault="00BB3A0F" w:rsidP="0024764B">
            <w:pPr>
              <w:shd w:val="clear" w:color="auto" w:fill="FFFFFF"/>
              <w:ind w:right="43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Специальность: </w:t>
            </w:r>
            <w:r w:rsidR="00267841">
              <w:rPr>
                <w:color w:val="000000"/>
              </w:rPr>
              <w:t>21.02.05</w:t>
            </w:r>
            <w:r w:rsidRPr="00D57E32">
              <w:rPr>
                <w:color w:val="000000"/>
              </w:rPr>
              <w:t xml:space="preserve"> </w:t>
            </w:r>
            <w:r w:rsidR="00267841">
              <w:rPr>
                <w:color w:val="000000"/>
              </w:rPr>
              <w:t>Земельно-имущественные отношения</w:t>
            </w:r>
          </w:p>
          <w:p w14:paraId="7445B891" w14:textId="0FC8019A" w:rsidR="00BB3A0F" w:rsidRPr="00D57E32" w:rsidRDefault="0024764B" w:rsidP="0024764B">
            <w:pPr>
              <w:shd w:val="clear" w:color="auto" w:fill="FFFFFF"/>
              <w:ind w:right="1140"/>
              <w:jc w:val="both"/>
              <w:rPr>
                <w:color w:val="000000"/>
              </w:rPr>
            </w:pPr>
            <w:r w:rsidRPr="0024764B">
              <w:rPr>
                <w:color w:val="000000"/>
              </w:rPr>
              <w:t>Гридунова Галина Александровна</w:t>
            </w:r>
          </w:p>
          <w:p w14:paraId="31C68CBC" w14:textId="77777777" w:rsidR="00BB3A0F" w:rsidRDefault="00BB3A0F" w:rsidP="00B33C20">
            <w:pPr>
              <w:jc w:val="center"/>
            </w:pPr>
          </w:p>
        </w:tc>
      </w:tr>
      <w:tr w:rsidR="00BB3A0F" w14:paraId="70F21355" w14:textId="77777777" w:rsidTr="00AE5A50">
        <w:tc>
          <w:tcPr>
            <w:tcW w:w="3243" w:type="dxa"/>
          </w:tcPr>
          <w:p w14:paraId="2D81F15F" w14:textId="77777777" w:rsidR="00BB3A0F" w:rsidRDefault="00BB3A0F" w:rsidP="00B33C20">
            <w:pPr>
              <w:jc w:val="center"/>
            </w:pPr>
          </w:p>
        </w:tc>
        <w:tc>
          <w:tcPr>
            <w:tcW w:w="3419" w:type="dxa"/>
          </w:tcPr>
          <w:p w14:paraId="6D159B42" w14:textId="77777777" w:rsidR="00BB3A0F" w:rsidRDefault="00BB3A0F" w:rsidP="00B33C20">
            <w:pPr>
              <w:jc w:val="center"/>
            </w:pPr>
          </w:p>
        </w:tc>
      </w:tr>
      <w:tr w:rsidR="00BB3A0F" w14:paraId="7CACB8F9" w14:textId="77777777" w:rsidTr="00AE5A50">
        <w:tc>
          <w:tcPr>
            <w:tcW w:w="3243" w:type="dxa"/>
          </w:tcPr>
          <w:p w14:paraId="11DC9480" w14:textId="77777777" w:rsidR="00BB3A0F" w:rsidRDefault="00BB3A0F" w:rsidP="00B33C20"/>
        </w:tc>
        <w:tc>
          <w:tcPr>
            <w:tcW w:w="3419" w:type="dxa"/>
          </w:tcPr>
          <w:p w14:paraId="5639A646" w14:textId="77777777" w:rsidR="00BB3A0F" w:rsidRDefault="00BB3A0F" w:rsidP="00B33C20">
            <w:pPr>
              <w:jc w:val="center"/>
            </w:pPr>
          </w:p>
        </w:tc>
      </w:tr>
      <w:tr w:rsidR="00BB3A0F" w14:paraId="7DF2A325" w14:textId="77777777" w:rsidTr="00AE5A50">
        <w:tc>
          <w:tcPr>
            <w:tcW w:w="3243" w:type="dxa"/>
          </w:tcPr>
          <w:p w14:paraId="094117BB" w14:textId="77777777" w:rsidR="00BB3A0F" w:rsidRDefault="00BB3A0F" w:rsidP="00B33C20">
            <w:pPr>
              <w:jc w:val="center"/>
            </w:pPr>
          </w:p>
        </w:tc>
        <w:tc>
          <w:tcPr>
            <w:tcW w:w="3419" w:type="dxa"/>
          </w:tcPr>
          <w:p w14:paraId="21380A5F" w14:textId="77777777" w:rsidR="00BB3A0F" w:rsidRDefault="00BB3A0F" w:rsidP="00B33C20">
            <w:pPr>
              <w:jc w:val="center"/>
            </w:pPr>
          </w:p>
        </w:tc>
      </w:tr>
      <w:tr w:rsidR="00BB3A0F" w14:paraId="70C55BD8" w14:textId="77777777" w:rsidTr="00AE5A50">
        <w:tc>
          <w:tcPr>
            <w:tcW w:w="6662" w:type="dxa"/>
            <w:gridSpan w:val="2"/>
          </w:tcPr>
          <w:p w14:paraId="6069AAF7" w14:textId="77777777" w:rsidR="00BB3A0F" w:rsidRPr="00D57E32" w:rsidRDefault="00BB3A0F" w:rsidP="00BB3A0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E32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  <w:p w14:paraId="50D0AE8E" w14:textId="7B393C11" w:rsidR="00BB3A0F" w:rsidRPr="003553A3" w:rsidRDefault="00E20860" w:rsidP="0027203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20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E615AA3" w14:textId="77777777" w:rsidR="00F7511B" w:rsidRPr="00D57E32" w:rsidRDefault="00F7511B" w:rsidP="00BB3A0F">
      <w:pPr>
        <w:pStyle w:val="ad"/>
        <w:ind w:left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7E32">
        <w:rPr>
          <w:rFonts w:ascii="Times New Roman" w:hAnsi="Times New Roman" w:cs="Times New Roman"/>
          <w:sz w:val="24"/>
          <w:szCs w:val="24"/>
        </w:rPr>
        <w:br w:type="page"/>
      </w:r>
      <w:r w:rsidRPr="00D57E3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14:paraId="57DF1214" w14:textId="77777777" w:rsidR="00F7511B" w:rsidRPr="00D57E32" w:rsidRDefault="00F7511B" w:rsidP="00F7511B">
      <w:pPr>
        <w:pStyle w:val="ad"/>
        <w:ind w:left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C57491" w14:textId="77777777" w:rsidR="00F7511B" w:rsidRPr="00F41AC3" w:rsidRDefault="00F7511B" w:rsidP="00F41AC3">
      <w:pPr>
        <w:pStyle w:val="ad"/>
        <w:spacing w:before="120" w:line="360" w:lineRule="auto"/>
        <w:ind w:left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41AC3">
        <w:rPr>
          <w:rFonts w:ascii="Times New Roman" w:hAnsi="Times New Roman" w:cs="Times New Roman"/>
          <w:bCs/>
          <w:sz w:val="24"/>
          <w:szCs w:val="24"/>
        </w:rPr>
        <w:t xml:space="preserve">Образец оформления содержания курсовой работы </w:t>
      </w:r>
    </w:p>
    <w:p w14:paraId="69159658" w14:textId="035D1C31" w:rsidR="00F7511B" w:rsidRPr="00D57E32" w:rsidRDefault="00F41AC3" w:rsidP="00F41AC3">
      <w:pPr>
        <w:pStyle w:val="ad"/>
        <w:spacing w:before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AC3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5418"/>
        <w:gridCol w:w="906"/>
      </w:tblGrid>
      <w:tr w:rsidR="00A23156" w:rsidRPr="00A23156" w14:paraId="499B9ABB" w14:textId="77777777" w:rsidTr="00F41AC3">
        <w:tc>
          <w:tcPr>
            <w:tcW w:w="6261" w:type="dxa"/>
            <w:gridSpan w:val="2"/>
            <w:hideMark/>
          </w:tcPr>
          <w:p w14:paraId="0399775C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</w:rPr>
              <w:t>ВВЕДЕНИЕ</w:t>
            </w:r>
          </w:p>
        </w:tc>
        <w:tc>
          <w:tcPr>
            <w:tcW w:w="934" w:type="dxa"/>
            <w:hideMark/>
          </w:tcPr>
          <w:p w14:paraId="3184AADC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A23156">
              <w:rPr>
                <w:bCs/>
              </w:rPr>
              <w:t>3</w:t>
            </w:r>
          </w:p>
        </w:tc>
      </w:tr>
      <w:tr w:rsidR="00A23156" w:rsidRPr="00A23156" w14:paraId="5B1F62F4" w14:textId="77777777" w:rsidTr="00F41AC3">
        <w:trPr>
          <w:trHeight w:val="465"/>
        </w:trPr>
        <w:tc>
          <w:tcPr>
            <w:tcW w:w="668" w:type="dxa"/>
            <w:hideMark/>
          </w:tcPr>
          <w:p w14:paraId="718BC57B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  <w:lang w:val="en-US"/>
              </w:rPr>
              <w:t>I</w:t>
            </w:r>
            <w:r w:rsidRPr="00A23156">
              <w:rPr>
                <w:bCs/>
              </w:rPr>
              <w:t>.</w:t>
            </w:r>
          </w:p>
        </w:tc>
        <w:tc>
          <w:tcPr>
            <w:tcW w:w="5593" w:type="dxa"/>
            <w:hideMark/>
          </w:tcPr>
          <w:p w14:paraId="1A23FFD0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</w:rPr>
              <w:t>ХАРАКТЕРИСТИКА ПРАВООТНОШЕНИЙ В ПРАВЕ СОЦИАЛЬНОГО ОБЕСПЕЧЕНИЯ</w:t>
            </w:r>
          </w:p>
        </w:tc>
        <w:tc>
          <w:tcPr>
            <w:tcW w:w="934" w:type="dxa"/>
            <w:hideMark/>
          </w:tcPr>
          <w:p w14:paraId="7219996A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23156">
              <w:t>5</w:t>
            </w:r>
          </w:p>
        </w:tc>
      </w:tr>
      <w:tr w:rsidR="00A23156" w:rsidRPr="00A23156" w14:paraId="6A7EDB7A" w14:textId="77777777" w:rsidTr="00F41AC3">
        <w:trPr>
          <w:trHeight w:val="556"/>
        </w:trPr>
        <w:tc>
          <w:tcPr>
            <w:tcW w:w="668" w:type="dxa"/>
          </w:tcPr>
          <w:p w14:paraId="5E2416C3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5593" w:type="dxa"/>
          </w:tcPr>
          <w:p w14:paraId="298A14CD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A23156">
              <w:rPr>
                <w:bCs/>
              </w:rPr>
              <w:t>1.1 Понятие правоотношений по социальному обеспечению</w:t>
            </w:r>
          </w:p>
        </w:tc>
        <w:tc>
          <w:tcPr>
            <w:tcW w:w="934" w:type="dxa"/>
          </w:tcPr>
          <w:p w14:paraId="314CCDC5" w14:textId="77777777" w:rsidR="00A23156" w:rsidRPr="00A23156" w:rsidRDefault="00A23156" w:rsidP="00BA73D7">
            <w:pPr>
              <w:spacing w:line="360" w:lineRule="auto"/>
              <w:jc w:val="center"/>
              <w:rPr>
                <w:bCs/>
              </w:rPr>
            </w:pPr>
            <w:r w:rsidRPr="00A23156">
              <w:rPr>
                <w:bCs/>
              </w:rPr>
              <w:t>5</w:t>
            </w:r>
          </w:p>
        </w:tc>
      </w:tr>
      <w:tr w:rsidR="00A23156" w:rsidRPr="00A23156" w14:paraId="2BB751BC" w14:textId="77777777" w:rsidTr="00F41AC3">
        <w:trPr>
          <w:trHeight w:val="429"/>
        </w:trPr>
        <w:tc>
          <w:tcPr>
            <w:tcW w:w="668" w:type="dxa"/>
          </w:tcPr>
          <w:p w14:paraId="1FB6BA27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5593" w:type="dxa"/>
          </w:tcPr>
          <w:p w14:paraId="4010340C" w14:textId="77777777" w:rsidR="00A23156" w:rsidRPr="00A23156" w:rsidRDefault="00A23156" w:rsidP="00BA73D7">
            <w:pPr>
              <w:spacing w:line="360" w:lineRule="auto"/>
              <w:contextualSpacing/>
              <w:jc w:val="both"/>
              <w:rPr>
                <w:bCs/>
              </w:rPr>
            </w:pPr>
            <w:r w:rsidRPr="00A23156">
              <w:t>1.2 Субъекты, объект и содержание правоотношений по социальному обеспечению</w:t>
            </w:r>
          </w:p>
        </w:tc>
        <w:tc>
          <w:tcPr>
            <w:tcW w:w="934" w:type="dxa"/>
          </w:tcPr>
          <w:p w14:paraId="48A98DF2" w14:textId="77777777" w:rsidR="00A23156" w:rsidRPr="00A23156" w:rsidRDefault="00A23156" w:rsidP="00BA73D7">
            <w:pPr>
              <w:spacing w:line="360" w:lineRule="auto"/>
              <w:jc w:val="center"/>
            </w:pPr>
            <w:r w:rsidRPr="00A23156">
              <w:t>11</w:t>
            </w:r>
          </w:p>
        </w:tc>
      </w:tr>
      <w:tr w:rsidR="00A23156" w:rsidRPr="00A23156" w14:paraId="29716B8B" w14:textId="77777777" w:rsidTr="00F41AC3">
        <w:tc>
          <w:tcPr>
            <w:tcW w:w="668" w:type="dxa"/>
            <w:hideMark/>
          </w:tcPr>
          <w:p w14:paraId="32C76473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  <w:lang w:val="en-US"/>
              </w:rPr>
              <w:t>II</w:t>
            </w:r>
            <w:r w:rsidRPr="00A23156">
              <w:rPr>
                <w:bCs/>
              </w:rPr>
              <w:t>.</w:t>
            </w:r>
          </w:p>
        </w:tc>
        <w:tc>
          <w:tcPr>
            <w:tcW w:w="5593" w:type="dxa"/>
            <w:hideMark/>
          </w:tcPr>
          <w:p w14:paraId="266570BD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</w:rPr>
              <w:t>КЛАССИФИКАЦИЯ ПРАВООТНОШЕНИЙ В ПРАВЕ СОЦИАЛЬНОГО ОБЕСПЕЧЕНИЯ</w:t>
            </w:r>
          </w:p>
        </w:tc>
        <w:tc>
          <w:tcPr>
            <w:tcW w:w="934" w:type="dxa"/>
            <w:hideMark/>
          </w:tcPr>
          <w:p w14:paraId="1CA2B7C9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A23156">
              <w:rPr>
                <w:bCs/>
              </w:rPr>
              <w:t>20</w:t>
            </w:r>
          </w:p>
        </w:tc>
      </w:tr>
      <w:tr w:rsidR="00A23156" w:rsidRPr="00A23156" w14:paraId="4559C717" w14:textId="77777777" w:rsidTr="00F41AC3">
        <w:tc>
          <w:tcPr>
            <w:tcW w:w="668" w:type="dxa"/>
          </w:tcPr>
          <w:p w14:paraId="7F377EF2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5593" w:type="dxa"/>
            <w:hideMark/>
          </w:tcPr>
          <w:p w14:paraId="0F0E06BF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</w:rPr>
              <w:t>2.1 Пенсионные правоотношения</w:t>
            </w:r>
          </w:p>
        </w:tc>
        <w:tc>
          <w:tcPr>
            <w:tcW w:w="934" w:type="dxa"/>
            <w:hideMark/>
          </w:tcPr>
          <w:p w14:paraId="2825988B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A23156">
              <w:rPr>
                <w:bCs/>
              </w:rPr>
              <w:t>20</w:t>
            </w:r>
          </w:p>
        </w:tc>
      </w:tr>
      <w:tr w:rsidR="00A23156" w:rsidRPr="00A23156" w14:paraId="2427240A" w14:textId="77777777" w:rsidTr="00F41AC3">
        <w:tc>
          <w:tcPr>
            <w:tcW w:w="668" w:type="dxa"/>
          </w:tcPr>
          <w:p w14:paraId="203798D8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5593" w:type="dxa"/>
            <w:hideMark/>
          </w:tcPr>
          <w:p w14:paraId="0FEF67FE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</w:rPr>
              <w:t>2.2 Правоотношения по поводу пособий и компенсационных выплат</w:t>
            </w:r>
          </w:p>
        </w:tc>
        <w:tc>
          <w:tcPr>
            <w:tcW w:w="934" w:type="dxa"/>
            <w:hideMark/>
          </w:tcPr>
          <w:p w14:paraId="6E7546B9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A23156">
              <w:rPr>
                <w:bCs/>
              </w:rPr>
              <w:t>30</w:t>
            </w:r>
          </w:p>
        </w:tc>
      </w:tr>
      <w:tr w:rsidR="00A23156" w:rsidRPr="00A23156" w14:paraId="3B197F39" w14:textId="77777777" w:rsidTr="00F41AC3">
        <w:tc>
          <w:tcPr>
            <w:tcW w:w="668" w:type="dxa"/>
          </w:tcPr>
          <w:p w14:paraId="0C9E5ECA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5593" w:type="dxa"/>
            <w:hideMark/>
          </w:tcPr>
          <w:p w14:paraId="32A725FA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</w:rPr>
              <w:t>2.3 Правоотношения по поводу предоставления натуральных выдач по системе социального обеспечения</w:t>
            </w:r>
          </w:p>
        </w:tc>
        <w:tc>
          <w:tcPr>
            <w:tcW w:w="934" w:type="dxa"/>
            <w:hideMark/>
          </w:tcPr>
          <w:p w14:paraId="5168C34F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A23156">
              <w:rPr>
                <w:bCs/>
              </w:rPr>
              <w:t>32</w:t>
            </w:r>
          </w:p>
        </w:tc>
      </w:tr>
      <w:tr w:rsidR="00A23156" w:rsidRPr="00A23156" w14:paraId="6C371A67" w14:textId="77777777" w:rsidTr="00F41AC3">
        <w:tc>
          <w:tcPr>
            <w:tcW w:w="668" w:type="dxa"/>
          </w:tcPr>
          <w:p w14:paraId="5C327929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5593" w:type="dxa"/>
            <w:hideMark/>
          </w:tcPr>
          <w:p w14:paraId="175EF05D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</w:rPr>
              <w:t>2.4 Процедурные и процессуальные правоотношения по социальному обеспечению</w:t>
            </w:r>
          </w:p>
        </w:tc>
        <w:tc>
          <w:tcPr>
            <w:tcW w:w="934" w:type="dxa"/>
            <w:hideMark/>
          </w:tcPr>
          <w:p w14:paraId="3037EACA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A23156">
              <w:rPr>
                <w:bCs/>
              </w:rPr>
              <w:t>36</w:t>
            </w:r>
          </w:p>
        </w:tc>
      </w:tr>
      <w:tr w:rsidR="00A23156" w:rsidRPr="00A23156" w14:paraId="6712C721" w14:textId="77777777" w:rsidTr="00F41AC3">
        <w:tc>
          <w:tcPr>
            <w:tcW w:w="6261" w:type="dxa"/>
            <w:gridSpan w:val="2"/>
            <w:hideMark/>
          </w:tcPr>
          <w:p w14:paraId="18FCC526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</w:rPr>
              <w:t>ЗАКЛЮЧЕНИЕ</w:t>
            </w:r>
          </w:p>
        </w:tc>
        <w:tc>
          <w:tcPr>
            <w:tcW w:w="934" w:type="dxa"/>
            <w:hideMark/>
          </w:tcPr>
          <w:p w14:paraId="342413A7" w14:textId="77777777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A23156">
              <w:rPr>
                <w:bCs/>
              </w:rPr>
              <w:t>39</w:t>
            </w:r>
          </w:p>
        </w:tc>
      </w:tr>
      <w:tr w:rsidR="00A23156" w:rsidRPr="00A23156" w14:paraId="7D11201F" w14:textId="77777777" w:rsidTr="00F41AC3">
        <w:tc>
          <w:tcPr>
            <w:tcW w:w="6261" w:type="dxa"/>
            <w:gridSpan w:val="2"/>
            <w:hideMark/>
          </w:tcPr>
          <w:p w14:paraId="470FB9B4" w14:textId="77777777" w:rsid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A23156">
              <w:rPr>
                <w:bCs/>
              </w:rPr>
              <w:t xml:space="preserve">СПИСОК ИСПОЛЬЗОВАННЫХ ИСТОЧНИКОВ </w:t>
            </w:r>
          </w:p>
          <w:p w14:paraId="566E388B" w14:textId="2ECCFD69" w:rsidR="00A23156" w:rsidRP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ПРИЛОЖЕНИЯ</w:t>
            </w:r>
          </w:p>
        </w:tc>
        <w:tc>
          <w:tcPr>
            <w:tcW w:w="934" w:type="dxa"/>
            <w:hideMark/>
          </w:tcPr>
          <w:p w14:paraId="60E161B6" w14:textId="77777777" w:rsidR="00A23156" w:rsidRDefault="00A23156" w:rsidP="00BA73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A23156">
              <w:rPr>
                <w:bCs/>
              </w:rPr>
              <w:t>41</w:t>
            </w:r>
          </w:p>
          <w:p w14:paraId="5D7C1A7D" w14:textId="21414ADA" w:rsidR="00A23156" w:rsidRPr="00A23156" w:rsidRDefault="00A23156" w:rsidP="00A231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</w:p>
        </w:tc>
      </w:tr>
    </w:tbl>
    <w:p w14:paraId="322B4260" w14:textId="77777777" w:rsidR="005D4CBC" w:rsidRPr="00D57E32" w:rsidRDefault="005D4CBC" w:rsidP="005D4CBC">
      <w:pPr>
        <w:pStyle w:val="ad"/>
        <w:tabs>
          <w:tab w:val="left" w:pos="5140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09E19CB" w14:textId="77777777" w:rsidR="00F7511B" w:rsidRPr="00D57E32" w:rsidRDefault="00F7511B" w:rsidP="00F41AC3">
      <w:pPr>
        <w:pStyle w:val="ad"/>
        <w:spacing w:line="360" w:lineRule="auto"/>
        <w:ind w:left="178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7E32">
        <w:rPr>
          <w:rFonts w:ascii="Times New Roman" w:hAnsi="Times New Roman" w:cs="Times New Roman"/>
          <w:sz w:val="24"/>
          <w:szCs w:val="24"/>
        </w:rPr>
        <w:br w:type="page"/>
      </w:r>
      <w:r w:rsidRPr="00D57E3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14:paraId="49FC4AF8" w14:textId="77777777" w:rsidR="00F41AC3" w:rsidRPr="00F41AC3" w:rsidRDefault="00F41AC3" w:rsidP="00F41AC3">
      <w:pPr>
        <w:pStyle w:val="ad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1AC3">
        <w:rPr>
          <w:rFonts w:ascii="Times New Roman" w:hAnsi="Times New Roman" w:cs="Times New Roman"/>
          <w:b/>
          <w:bCs/>
          <w:sz w:val="24"/>
          <w:szCs w:val="24"/>
        </w:rPr>
        <w:t xml:space="preserve">СПИСОК ИСПОЛЬЗОВАННЫХ ИСТОЧНИКОВ </w:t>
      </w:r>
    </w:p>
    <w:p w14:paraId="6ED4F657" w14:textId="77777777" w:rsidR="00F41AC3" w:rsidRPr="00F41AC3" w:rsidRDefault="00F41AC3" w:rsidP="00F41AC3">
      <w:pPr>
        <w:pStyle w:val="ad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F41AC3">
        <w:rPr>
          <w:rFonts w:ascii="Times New Roman" w:hAnsi="Times New Roman" w:cs="Times New Roman"/>
          <w:sz w:val="24"/>
          <w:szCs w:val="24"/>
        </w:rPr>
        <w:t>(образец)</w:t>
      </w:r>
    </w:p>
    <w:p w14:paraId="7AFB572C" w14:textId="77777777" w:rsidR="00F41AC3" w:rsidRPr="00F41AC3" w:rsidRDefault="00F41AC3" w:rsidP="00F41AC3">
      <w:pPr>
        <w:widowControl w:val="0"/>
        <w:tabs>
          <w:tab w:val="num" w:pos="720"/>
        </w:tabs>
        <w:autoSpaceDE w:val="0"/>
        <w:autoSpaceDN w:val="0"/>
        <w:adjustRightInd w:val="0"/>
        <w:spacing w:before="120" w:after="120" w:line="360" w:lineRule="auto"/>
        <w:jc w:val="center"/>
        <w:rPr>
          <w:b/>
        </w:rPr>
      </w:pPr>
      <w:r w:rsidRPr="00F41AC3">
        <w:rPr>
          <w:b/>
        </w:rPr>
        <w:t>Нормативно-правовые акты:</w:t>
      </w:r>
    </w:p>
    <w:p w14:paraId="174C1EA9" w14:textId="2F814E35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  <w:r w:rsidRPr="00F41AC3">
        <w:rPr>
          <w:color w:val="0D0D0D" w:themeColor="text1" w:themeTint="F2"/>
        </w:rPr>
        <w:t>Всеобщая декларация прав человека (принята на третьей сессии Генеральной Ассамблеи ООН резолюцией 217 А (III) от 10 декабря 1948 г.). – М.</w:t>
      </w:r>
      <w:r>
        <w:rPr>
          <w:color w:val="0D0D0D" w:themeColor="text1" w:themeTint="F2"/>
        </w:rPr>
        <w:t>:</w:t>
      </w:r>
      <w:r w:rsidRPr="00F41AC3">
        <w:rPr>
          <w:color w:val="0D0D0D" w:themeColor="text1" w:themeTint="F2"/>
        </w:rPr>
        <w:t xml:space="preserve"> Проспект, – 202</w:t>
      </w:r>
      <w:r w:rsidR="00AE4D54">
        <w:rPr>
          <w:color w:val="0D0D0D" w:themeColor="text1" w:themeTint="F2"/>
        </w:rPr>
        <w:t>4</w:t>
      </w:r>
      <w:r w:rsidRPr="00F41AC3">
        <w:rPr>
          <w:color w:val="0D0D0D" w:themeColor="text1" w:themeTint="F2"/>
        </w:rPr>
        <w:t>. – 8 с.</w:t>
      </w:r>
      <w:r w:rsidRPr="00F41AC3">
        <w:rPr>
          <w:rFonts w:eastAsia="Calibri"/>
          <w:lang w:eastAsia="en-US"/>
        </w:rPr>
        <w:t xml:space="preserve"> – </w:t>
      </w:r>
      <w:r w:rsidRPr="00F41AC3">
        <w:rPr>
          <w:color w:val="0D0D0D" w:themeColor="text1" w:themeTint="F2"/>
        </w:rPr>
        <w:t>978-5-392-21192-0.</w:t>
      </w:r>
      <w:r w:rsidRPr="00F41AC3">
        <w:rPr>
          <w:rFonts w:eastAsia="Calibri"/>
          <w:lang w:eastAsia="en-US"/>
        </w:rPr>
        <w:t xml:space="preserve"> – </w:t>
      </w:r>
      <w:r w:rsidRPr="00F41AC3">
        <w:t>Текст: непосредственный.</w:t>
      </w:r>
    </w:p>
    <w:p w14:paraId="5E40ED9E" w14:textId="7927DD91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rPr>
          <w:rFonts w:eastAsia="Calibri"/>
          <w:lang w:eastAsia="en-US"/>
        </w:rPr>
        <w:t>Конституция Российской Федерации с изменениями, внесенными федеральными конституционными законами от 4 октября 2022 года об образовании новых субъектов Российской Федерации на 2023 год. – Москва: Эксмо, 202</w:t>
      </w:r>
      <w:r w:rsidR="00AE4D54">
        <w:rPr>
          <w:rFonts w:eastAsia="Calibri"/>
          <w:lang w:eastAsia="en-US"/>
        </w:rPr>
        <w:t>4</w:t>
      </w:r>
      <w:r w:rsidRPr="00F41AC3">
        <w:rPr>
          <w:rFonts w:eastAsia="Calibri"/>
          <w:lang w:eastAsia="en-US"/>
        </w:rPr>
        <w:t xml:space="preserve">. – 32 с. – </w:t>
      </w:r>
      <w:r w:rsidRPr="00F41AC3">
        <w:rPr>
          <w:rFonts w:eastAsia="Calibri"/>
          <w:lang w:val="en-US" w:eastAsia="en-US"/>
        </w:rPr>
        <w:t>ISBN</w:t>
      </w:r>
      <w:r w:rsidRPr="00F41AC3">
        <w:rPr>
          <w:rFonts w:eastAsia="Calibri"/>
          <w:lang w:eastAsia="en-US"/>
        </w:rPr>
        <w:t xml:space="preserve"> 978-5-04-175236-1. – Текст: непосредственный.</w:t>
      </w:r>
    </w:p>
    <w:p w14:paraId="7BE8B763" w14:textId="0E23BE63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>Гражданский кодекс Российской Федерации (части первая, вторая, третья, четвертая). – Москва: Центрмаг, 202</w:t>
      </w:r>
      <w:r w:rsidR="00AE4D54">
        <w:t>4</w:t>
      </w:r>
      <w:r w:rsidRPr="00F41AC3">
        <w:t xml:space="preserve">. – 912 с. – </w:t>
      </w:r>
      <w:r w:rsidRPr="00F41AC3">
        <w:rPr>
          <w:lang w:val="en-US"/>
        </w:rPr>
        <w:t>ISBN</w:t>
      </w:r>
      <w:r w:rsidRPr="00F41AC3">
        <w:t xml:space="preserve"> 978-5-963080-72-6. </w:t>
      </w:r>
      <w:r w:rsidRPr="00F41AC3">
        <w:rPr>
          <w:rFonts w:eastAsia="Calibri"/>
          <w:lang w:eastAsia="en-US"/>
        </w:rPr>
        <w:t>– Текст: непосредственный.</w:t>
      </w:r>
    </w:p>
    <w:p w14:paraId="29D04DDF" w14:textId="4B4062E9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>Семейный кодекс Российской Федерации от 29.12.1995 № 223-ФЗ (редакция 202</w:t>
      </w:r>
      <w:r w:rsidR="00AE4D54">
        <w:t>4</w:t>
      </w:r>
      <w:r w:rsidRPr="00F41AC3">
        <w:t xml:space="preserve"> г.) – Москва: Центрмаг, 202</w:t>
      </w:r>
      <w:r w:rsidR="00AE4D54">
        <w:t>4</w:t>
      </w:r>
      <w:r w:rsidRPr="00F41AC3">
        <w:t xml:space="preserve">. – 100 с. – </w:t>
      </w:r>
      <w:r w:rsidRPr="00F41AC3">
        <w:rPr>
          <w:lang w:val="en-US"/>
        </w:rPr>
        <w:t>ISBN</w:t>
      </w:r>
      <w:r w:rsidRPr="00F41AC3">
        <w:t xml:space="preserve"> 978-5-4374-0443-0 –</w:t>
      </w:r>
      <w:r w:rsidRPr="00F41AC3">
        <w:rPr>
          <w:rFonts w:eastAsia="Calibri"/>
          <w:lang w:eastAsia="en-US"/>
        </w:rPr>
        <w:t xml:space="preserve"> Текст: непосредственный.</w:t>
      </w:r>
    </w:p>
    <w:p w14:paraId="3748360F" w14:textId="22D97743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>Об архивном деле в Российской Федерации</w:t>
      </w:r>
      <w:r w:rsidRPr="00F41AC3">
        <w:rPr>
          <w:color w:val="262626" w:themeColor="text1" w:themeTint="D9"/>
        </w:rPr>
        <w:t>:</w:t>
      </w:r>
      <w:r w:rsidRPr="00F41AC3">
        <w:t xml:space="preserve"> федеральный закон от 22.10.2004 № 125-ФЗ (в ред. от </w:t>
      </w:r>
      <w:r w:rsidR="00AE4D54" w:rsidRPr="00AE4D54">
        <w:t>01.01.2024</w:t>
      </w:r>
      <w:r w:rsidRPr="00F41AC3">
        <w:t>) // Справочная правовая система «Гарант» (дата обращения: 16.0</w:t>
      </w:r>
      <w:r w:rsidR="00AE4D54">
        <w:t>5</w:t>
      </w:r>
      <w:r w:rsidRPr="00F41AC3">
        <w:t>.202</w:t>
      </w:r>
      <w:r w:rsidR="00AE4D54">
        <w:t>4</w:t>
      </w:r>
      <w:r w:rsidRPr="00F41AC3">
        <w:t>). - Текст: электронный.</w:t>
      </w:r>
    </w:p>
    <w:p w14:paraId="684EB351" w14:textId="7777777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 xml:space="preserve">Об утверждении Перечня сведений конфиденциального </w:t>
      </w:r>
      <w:r w:rsidRPr="00F41AC3">
        <w:lastRenderedPageBreak/>
        <w:t>характера: Указ Президента РФ от 6 марта 1997 № 188 (в ред. от 13.07.2015) – Текст: непосредственный // Собрание законодательства РФ от 10 марта 1997. - № 10. - ст. 1127.</w:t>
      </w:r>
    </w:p>
    <w:p w14:paraId="2E420A69" w14:textId="0E49B04D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>Об архивном деле в Краснодарском крае: закон Краснодарского края от 6 декабря 2005 года № 958-КЗ // Информационный бюллетень Законодательного Собрания Краснодарского края - № 36 (107) от 30 декабря 2005. - стр. 74. – Текст: непосредственный.</w:t>
      </w:r>
    </w:p>
    <w:p w14:paraId="36962BC5" w14:textId="77777777" w:rsidR="00F41AC3" w:rsidRPr="00F41AC3" w:rsidRDefault="00F41AC3" w:rsidP="00F41AC3">
      <w:pPr>
        <w:widowControl w:val="0"/>
        <w:tabs>
          <w:tab w:val="num" w:pos="720"/>
        </w:tabs>
        <w:autoSpaceDE w:val="0"/>
        <w:autoSpaceDN w:val="0"/>
        <w:adjustRightInd w:val="0"/>
        <w:spacing w:before="240" w:after="240"/>
        <w:jc w:val="center"/>
        <w:rPr>
          <w:b/>
        </w:rPr>
      </w:pPr>
      <w:r w:rsidRPr="00F41AC3">
        <w:rPr>
          <w:b/>
        </w:rPr>
        <w:t>Научные и учебно-методические издания:</w:t>
      </w:r>
    </w:p>
    <w:p w14:paraId="3A1A054D" w14:textId="7777777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  <w:r w:rsidRPr="00F41AC3">
        <w:rPr>
          <w:color w:val="0D0D0D" w:themeColor="text1" w:themeTint="F2"/>
        </w:rPr>
        <w:t>Агарков, М.М. Учение о ценных бумагах / М.М. Агарков. – Москва: М.: Финстатинформ, 1993. – 140 с. – ISBN 5-7166-0074-3. – Текст: непосредственный.</w:t>
      </w:r>
    </w:p>
    <w:p w14:paraId="1DF62279" w14:textId="7777777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  <w:r w:rsidRPr="00F41AC3">
        <w:rPr>
          <w:color w:val="0D0D0D" w:themeColor="text1" w:themeTint="F2"/>
        </w:rPr>
        <w:t>Гражданское право России. Особенная часть в 2 т. Том 1: учебник для вузов / А.П. Анисимов, М.Ю. Козлова, А.Я. Рыженков, С.А. Чаркин; под общей редакцией А.Я. Рыженкова. - 7-е изд., перераб. и доп. - Москва: Издательство Юрайт, 2023. – 388 с. - (Высшее образование). - ISBN 978-5-534-14234-1. - Текст: электронный // Образовательная платформа Юрайт [сайт]. — URL: https://urait.ru/bcode/512511 (дата обращения: 16.03.2023).</w:t>
      </w:r>
    </w:p>
    <w:p w14:paraId="0695464A" w14:textId="7777777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  <w:r w:rsidRPr="00F41AC3">
        <w:rPr>
          <w:color w:val="0D0D0D" w:themeColor="text1" w:themeTint="F2"/>
        </w:rPr>
        <w:t xml:space="preserve">Гражданское право. Особенная часть в 2 т. Том 2: учебник для среднего профессионального образования / А.П. Анисимов, М.Ю. Козлова, А.Я. Рыженков, С.А. Чаркин; под общей редакцией А.Я. Рыженкова. - 7-е изд., перераб. и доп. - Москва: Издательство Юрайт, 2023. – 255 с. - (Профессиональное образование). - ISBN 978-5-534-15154-1. - Текст: электронный // </w:t>
      </w:r>
      <w:r w:rsidRPr="00F41AC3">
        <w:rPr>
          <w:color w:val="0D0D0D" w:themeColor="text1" w:themeTint="F2"/>
        </w:rPr>
        <w:lastRenderedPageBreak/>
        <w:t>Образовательная платформа Юрайт [сайт]. - URL: https://urait.ru/bcode/514270 - Текст: электронный. - (дата обращения: 16.03.2023).</w:t>
      </w:r>
    </w:p>
    <w:p w14:paraId="27B63F8E" w14:textId="7777777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  <w:r w:rsidRPr="00F41AC3">
        <w:rPr>
          <w:color w:val="0D0D0D" w:themeColor="text1" w:themeTint="F2"/>
        </w:rPr>
        <w:t>Григорьев, И.В. Право социального обеспечения: учебник и практикум для вузов / И.В. Григорьев, В.Ш. Шайхатдинов. — 8-е изд., перераб. и доп. - Москва: Издательство Юрайт, 2023. — 431 с. - (Высшее образование). - ISBN 978-5-534-15700-0. - Текст: электронный // Образовательная платформа Юрайт [сайт]. - URL:</w:t>
      </w:r>
      <w:hyperlink r:id="rId10" w:tgtFrame="_blank" w:history="1">
        <w:r w:rsidRPr="00F41AC3">
          <w:rPr>
            <w:color w:val="0D0D0D" w:themeColor="text1" w:themeTint="F2"/>
          </w:rPr>
          <w:t>https://urait.ru/bcode/511325</w:t>
        </w:r>
      </w:hyperlink>
      <w:r w:rsidRPr="00F41AC3">
        <w:rPr>
          <w:color w:val="0D0D0D" w:themeColor="text1" w:themeTint="F2"/>
        </w:rPr>
        <w:t xml:space="preserve"> (дата обращения: 16.03.2023).</w:t>
      </w:r>
    </w:p>
    <w:p w14:paraId="15B0E6AE" w14:textId="7777777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  <w:r w:rsidRPr="00F41AC3">
        <w:rPr>
          <w:color w:val="0D0D0D" w:themeColor="text1" w:themeTint="F2"/>
        </w:rPr>
        <w:t>Комментарий к Гражданскому Кодексу Российской Федерации (учебно-практический). К частям 1, 2, 3 и 4. 5-е издание / Под ред. Степанова С. А. - Москва: Проспект, 2022. – 1648 с. – 978-5-392-35728-4. – Текст: непосредственный.</w:t>
      </w:r>
    </w:p>
    <w:p w14:paraId="3E8E6E9D" w14:textId="7777777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  <w:r w:rsidRPr="00F41AC3">
        <w:rPr>
          <w:color w:val="0D0D0D" w:themeColor="text1" w:themeTint="F2"/>
        </w:rPr>
        <w:t>Комментарий к Гражданскому кодексу Российской Федерации части второй (постатейный) / Под ред. Сергеева А. - Москва: Проспект, 2021. – 976 с. – ISBN 978-5-392-23027-3. – Текст: непосредственный.</w:t>
      </w:r>
    </w:p>
    <w:p w14:paraId="1E14543F" w14:textId="0CF0AACD" w:rsidR="00FE1156" w:rsidRDefault="00FE1156" w:rsidP="00FE1156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  <w:r w:rsidRPr="00AE4D54">
        <w:rPr>
          <w:color w:val="0D0D0D" w:themeColor="text1" w:themeTint="F2"/>
        </w:rPr>
        <w:t xml:space="preserve">Раскин, Д. И.  Методика и практика архивоведения: учебник для среднего профессионального образования / Д. И. Раскин, А. Р. Соколов. — 2-е изд. — Москва : Издательство Юрайт, 2024. — 416 с. — (Профессиональное образование). — ISBN 978-5-534-16252-3. — Текст: электронный // Образовательная платформа Юрайт [сайт]. — URL: https://urait.ru/bcode/539267 (дата обращения: </w:t>
      </w:r>
      <w:r>
        <w:rPr>
          <w:color w:val="0D0D0D" w:themeColor="text1" w:themeTint="F2"/>
        </w:rPr>
        <w:t>26</w:t>
      </w:r>
      <w:r w:rsidRPr="00AE4D54">
        <w:rPr>
          <w:color w:val="0D0D0D" w:themeColor="text1" w:themeTint="F2"/>
        </w:rPr>
        <w:t>.0</w:t>
      </w:r>
      <w:r>
        <w:rPr>
          <w:color w:val="0D0D0D" w:themeColor="text1" w:themeTint="F2"/>
        </w:rPr>
        <w:t>5</w:t>
      </w:r>
      <w:r w:rsidRPr="00AE4D54">
        <w:rPr>
          <w:color w:val="0D0D0D" w:themeColor="text1" w:themeTint="F2"/>
        </w:rPr>
        <w:t>.2024).</w:t>
      </w:r>
    </w:p>
    <w:p w14:paraId="2E62C460" w14:textId="77777777" w:rsidR="00FE1156" w:rsidRPr="00F41AC3" w:rsidRDefault="00FE1156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</w:p>
    <w:p w14:paraId="3296193B" w14:textId="77777777" w:rsidR="00F41AC3" w:rsidRPr="00F41AC3" w:rsidRDefault="00F41AC3" w:rsidP="00F41AC3">
      <w:pPr>
        <w:widowControl w:val="0"/>
        <w:tabs>
          <w:tab w:val="num" w:pos="720"/>
        </w:tabs>
        <w:autoSpaceDE w:val="0"/>
        <w:autoSpaceDN w:val="0"/>
        <w:adjustRightInd w:val="0"/>
        <w:spacing w:before="240" w:after="240"/>
        <w:ind w:left="284"/>
        <w:jc w:val="center"/>
        <w:rPr>
          <w:b/>
        </w:rPr>
      </w:pPr>
      <w:r w:rsidRPr="00F41AC3">
        <w:rPr>
          <w:b/>
        </w:rPr>
        <w:lastRenderedPageBreak/>
        <w:t>Монографии:</w:t>
      </w:r>
    </w:p>
    <w:p w14:paraId="4352C945" w14:textId="7777777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  <w:r w:rsidRPr="00F41AC3">
        <w:rPr>
          <w:color w:val="0D0D0D" w:themeColor="text1" w:themeTint="F2"/>
        </w:rPr>
        <w:t>Алексеев, В.А. Право недвижимости Российской Федерации. Права на публичные недвижимые вещи: монография / В.А. Алексеев. — Москва: Издательство Юрайт, 2023. – 283 с. - (Актуальные монографии). — ISBN 978-5-534-15786-4. - Текст: электронный // Образовательная платформа Юрайт [сайт]. — URL: https://urait.ru/bcode/509699 (дата обращения: 16.03.2023).</w:t>
      </w:r>
    </w:p>
    <w:p w14:paraId="5A0037ED" w14:textId="7777777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color w:val="0D0D0D" w:themeColor="text1" w:themeTint="F2"/>
        </w:rPr>
      </w:pPr>
      <w:r w:rsidRPr="00F41AC3">
        <w:rPr>
          <w:color w:val="0D0D0D" w:themeColor="text1" w:themeTint="F2"/>
        </w:rPr>
        <w:t>Буянова, М.О. Защита социально-трудовых прав. Теоретико-правовой аспект: монография / М.О. Буянова. - Москва: Издательство Юрайт, 2023. – 139 с. - (Актуальные монографии). — ISBN 978-5-534-12673-0. — Текст: электронный // Образовательная платформа Юрайт [сайт]. — URL: https://urait.ru/bcode/518877 (дата обращения: 16.03.2023).</w:t>
      </w:r>
    </w:p>
    <w:p w14:paraId="556E7376" w14:textId="77777777" w:rsidR="00F41AC3" w:rsidRPr="00F41AC3" w:rsidRDefault="00F41AC3" w:rsidP="00F41AC3">
      <w:pPr>
        <w:widowControl w:val="0"/>
        <w:tabs>
          <w:tab w:val="num" w:pos="720"/>
        </w:tabs>
        <w:autoSpaceDE w:val="0"/>
        <w:autoSpaceDN w:val="0"/>
        <w:adjustRightInd w:val="0"/>
        <w:spacing w:before="240" w:after="240"/>
        <w:ind w:left="284"/>
        <w:jc w:val="center"/>
        <w:rPr>
          <w:b/>
        </w:rPr>
      </w:pPr>
      <w:r w:rsidRPr="00F41AC3">
        <w:rPr>
          <w:b/>
        </w:rPr>
        <w:t>Периодические издания:</w:t>
      </w:r>
    </w:p>
    <w:p w14:paraId="09505315" w14:textId="4E16851E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>Еремченко, В.А. О работе архивных учреждений по исполнению социально-правовых запросов граждан / В.А.</w:t>
      </w:r>
      <w:r w:rsidR="00AE5A50">
        <w:t xml:space="preserve"> </w:t>
      </w:r>
      <w:r w:rsidRPr="00F41AC3">
        <w:t>Еремченко. – Текст: непосредственный // Секретарь-референт. - 202</w:t>
      </w:r>
      <w:r w:rsidR="00FE1156">
        <w:t>2</w:t>
      </w:r>
      <w:r w:rsidRPr="00F41AC3">
        <w:t>.- № 2. – С.15-20.</w:t>
      </w:r>
    </w:p>
    <w:p w14:paraId="698FFE9B" w14:textId="1968D858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>Кирилюк, М. Формы взаимодействия с судебными исполнителями / М. Кирилюк. – Текст: непосредственный // Юрист. - 202</w:t>
      </w:r>
      <w:r w:rsidR="00FE1156">
        <w:t>3</w:t>
      </w:r>
      <w:r w:rsidRPr="00F41AC3">
        <w:t>. - №10. – С.15-20.</w:t>
      </w:r>
    </w:p>
    <w:p w14:paraId="54276011" w14:textId="77777777" w:rsidR="00F41AC3" w:rsidRPr="00F41AC3" w:rsidRDefault="00842E37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hyperlink r:id="rId11" w:tooltip="Филиппова Софья Юрьевна (перейти на страницу сотрудника)" w:history="1">
        <w:r w:rsidR="00F41AC3" w:rsidRPr="00F41AC3">
          <w:t>Филиппова, С.Ю.</w:t>
        </w:r>
      </w:hyperlink>
      <w:r w:rsidR="00F41AC3" w:rsidRPr="00F41AC3">
        <w:t xml:space="preserve">, </w:t>
      </w:r>
      <w:hyperlink r:id="rId12" w:tooltip="Шиткина Ирина Сергеевна (перейти на страницу сотрудника)" w:history="1">
        <w:r w:rsidR="00F41AC3" w:rsidRPr="00F41AC3">
          <w:t>Шиткина, И.С.</w:t>
        </w:r>
      </w:hyperlink>
      <w:r w:rsidR="00F41AC3" w:rsidRPr="00F41AC3">
        <w:t xml:space="preserve"> Корпоративные правоотношения в гражданском законодательстве: десять лет спустя / С.Ю. </w:t>
      </w:r>
      <w:hyperlink r:id="rId13" w:tooltip="Филиппова Софья Юрьевна (перейти на страницу сотрудника)" w:history="1">
        <w:r w:rsidR="00F41AC3" w:rsidRPr="00F41AC3">
          <w:t>Филиппов</w:t>
        </w:r>
      </w:hyperlink>
      <w:r w:rsidR="00F41AC3" w:rsidRPr="00F41AC3">
        <w:t>а. - Текст: непосредственный // Гражданское право. - 2022. - №6. - С. 3-13.</w:t>
      </w:r>
    </w:p>
    <w:p w14:paraId="059D4B44" w14:textId="7777777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lastRenderedPageBreak/>
        <w:t>Яковлев, С.Ю. Архивный отдел администрации муниципального образования город Армавир / С.Ю. Яковлев. – Текст: непосредственный // Отечественные архивы. – 2022. – № 6. – С. 60-66.</w:t>
      </w:r>
    </w:p>
    <w:p w14:paraId="7E5D1012" w14:textId="77777777" w:rsidR="00F41AC3" w:rsidRPr="00F41AC3" w:rsidRDefault="00F41AC3" w:rsidP="00F41AC3">
      <w:pPr>
        <w:widowControl w:val="0"/>
        <w:tabs>
          <w:tab w:val="num" w:pos="720"/>
        </w:tabs>
        <w:autoSpaceDE w:val="0"/>
        <w:autoSpaceDN w:val="0"/>
        <w:adjustRightInd w:val="0"/>
        <w:spacing w:before="120" w:after="240"/>
        <w:ind w:left="284"/>
        <w:jc w:val="center"/>
        <w:rPr>
          <w:b/>
        </w:rPr>
      </w:pPr>
      <w:r w:rsidRPr="00F41AC3">
        <w:rPr>
          <w:b/>
        </w:rPr>
        <w:t>Электронные ресурсы:</w:t>
      </w:r>
    </w:p>
    <w:p w14:paraId="533E6E5C" w14:textId="2AF5F55A" w:rsidR="00F41AC3" w:rsidRPr="00F41AC3" w:rsidRDefault="00FE1156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E1156">
        <w:t xml:space="preserve">Документационное обеспечение управления : учебник и практикум для среднего профессионального образования / И. К. Корнеев, А. В. Пшенко, В. А. Машурцев. — 3-е изд., перераб. и доп. — Москва: Издательство Юрайт, 2024. — 438 с. — (Профессиональное образование). — ISBN 978-5-534-16002-4. — Текст : электронный // Образовательная платформа Юрайт [сайт]. — URL: https://urait.ru/bcode/539262 (дата обращения: </w:t>
      </w:r>
      <w:r>
        <w:t>2</w:t>
      </w:r>
      <w:r w:rsidRPr="00FE1156">
        <w:t>6.</w:t>
      </w:r>
      <w:r>
        <w:t>05</w:t>
      </w:r>
      <w:r w:rsidRPr="00FE1156">
        <w:t>.2024)</w:t>
      </w:r>
      <w:r w:rsidR="00F41AC3" w:rsidRPr="00F41AC3">
        <w:t>.</w:t>
      </w:r>
    </w:p>
    <w:p w14:paraId="1D1CA7F3" w14:textId="517CEF1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 xml:space="preserve"> Кузнецова, И.В. Документационное обеспечение управления: учебное пособие / И.В. Кузнецова, Г.А. Хачатрян. - 2-е изд. - Электрон. текстовые данные. - Саратов: Профобразование, Ай Пи Эр Медиа,</w:t>
      </w:r>
      <w:r>
        <w:t xml:space="preserve"> </w:t>
      </w:r>
      <w:r w:rsidRPr="00F41AC3">
        <w:t>- 20</w:t>
      </w:r>
      <w:r w:rsidR="00FE1156">
        <w:t>22</w:t>
      </w:r>
      <w:r w:rsidRPr="00F41AC3">
        <w:t xml:space="preserve">. - 166 c. - URL: </w:t>
      </w:r>
      <w:hyperlink r:id="rId14" w:history="1">
        <w:r w:rsidRPr="00F41AC3">
          <w:t>http://www.iprbookshop.ru/80326.html</w:t>
        </w:r>
      </w:hyperlink>
      <w:r w:rsidRPr="00F41AC3">
        <w:t xml:space="preserve"> - Текст: электронный.</w:t>
      </w:r>
    </w:p>
    <w:p w14:paraId="6F63D7A9" w14:textId="646DCBDA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>Смирнова, Е.П. Делопроизводство для секретаря. Разработка, учет и хранение служебной документации: практическое пособие / Е.П. Смирнова. - 2-е изд.- Электрон. текстовые данные.</w:t>
      </w:r>
      <w:r>
        <w:t xml:space="preserve"> </w:t>
      </w:r>
      <w:r w:rsidRPr="00F41AC3">
        <w:t xml:space="preserve">- Саратов: Ай Пи Эр Медиа, 2019. - 210 c. - </w:t>
      </w:r>
      <w:hyperlink r:id="rId15" w:history="1">
        <w:r w:rsidRPr="00F41AC3">
          <w:t>http://www.iprbookshop.ru/79622.html</w:t>
        </w:r>
      </w:hyperlink>
      <w:r w:rsidRPr="00F41AC3">
        <w:t xml:space="preserve"> (дата обращения: 16.03.202</w:t>
      </w:r>
      <w:r w:rsidR="00FE1156">
        <w:t>4</w:t>
      </w:r>
      <w:r w:rsidRPr="00F41AC3">
        <w:t xml:space="preserve">). - Режим доступа: для зарегистрированных </w:t>
      </w:r>
      <w:r w:rsidRPr="00F41AC3">
        <w:lastRenderedPageBreak/>
        <w:t>пользователей. – Текст: электронный.</w:t>
      </w:r>
    </w:p>
    <w:p w14:paraId="64556C0C" w14:textId="77777777" w:rsidR="00F41AC3" w:rsidRPr="00F41AC3" w:rsidRDefault="00F41AC3" w:rsidP="00F41AC3">
      <w:pPr>
        <w:widowControl w:val="0"/>
        <w:tabs>
          <w:tab w:val="num" w:pos="720"/>
        </w:tabs>
        <w:autoSpaceDE w:val="0"/>
        <w:autoSpaceDN w:val="0"/>
        <w:adjustRightInd w:val="0"/>
        <w:spacing w:before="240" w:after="240"/>
        <w:jc w:val="center"/>
        <w:rPr>
          <w:b/>
        </w:rPr>
      </w:pPr>
      <w:r w:rsidRPr="00F41AC3">
        <w:rPr>
          <w:b/>
        </w:rPr>
        <w:t>Интернет-ресурсы:</w:t>
      </w:r>
    </w:p>
    <w:p w14:paraId="3C1EF9BA" w14:textId="61FA14B7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 xml:space="preserve">Архив: Материал из Википедии – свободной энциклопедии. – URL: https://ru.wikipedia.org/wiki). – Режим доступа: свободный. – Текст: электронный. (дата обращения </w:t>
      </w:r>
      <w:r w:rsidR="00FE1156">
        <w:t>2</w:t>
      </w:r>
      <w:r w:rsidRPr="00F41AC3">
        <w:t>6.03.202</w:t>
      </w:r>
      <w:r w:rsidR="00FE1156">
        <w:t>4</w:t>
      </w:r>
      <w:r w:rsidRPr="00F41AC3">
        <w:t>).</w:t>
      </w:r>
    </w:p>
    <w:p w14:paraId="0B5F2798" w14:textId="4D052098" w:rsidR="00F41AC3" w:rsidRPr="00F41AC3" w:rsidRDefault="00F41AC3" w:rsidP="00F41AC3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line="360" w:lineRule="auto"/>
        <w:ind w:left="284" w:hanging="426"/>
        <w:jc w:val="both"/>
      </w:pPr>
      <w:r w:rsidRPr="00F41AC3">
        <w:t xml:space="preserve">Новожилова, А.С. Современное развития архивного дела в России: Научное сообщество студентов ХХI столетия. Общественные науки: сборник статей по материалам XXVIII международной студ. науч.-практ. конф. № 1(27). – URL: </w:t>
      </w:r>
      <w:hyperlink r:id="rId16" w:history="1">
        <w:r w:rsidRPr="00F41AC3">
          <w:rPr>
            <w:rStyle w:val="aa"/>
          </w:rPr>
          <w:t>http://sibac.info/archive/social/1(27)</w:t>
        </w:r>
      </w:hyperlink>
      <w:r w:rsidRPr="00F41AC3">
        <w:t xml:space="preserve">. - Текст: электронный. (дата обращения: </w:t>
      </w:r>
      <w:r w:rsidR="00FE1156">
        <w:t>2</w:t>
      </w:r>
      <w:r w:rsidRPr="00F41AC3">
        <w:t>6.03.202</w:t>
      </w:r>
      <w:r w:rsidR="00FE1156">
        <w:t>4</w:t>
      </w:r>
      <w:r w:rsidRPr="00F41AC3">
        <w:t xml:space="preserve">). </w:t>
      </w:r>
    </w:p>
    <w:p w14:paraId="1C166336" w14:textId="0F44EA01" w:rsidR="000C0D09" w:rsidRPr="00F41AC3" w:rsidRDefault="00F41AC3" w:rsidP="00196A78">
      <w:pPr>
        <w:pStyle w:val="af5"/>
        <w:numPr>
          <w:ilvl w:val="0"/>
          <w:numId w:val="5"/>
        </w:numPr>
        <w:tabs>
          <w:tab w:val="clear" w:pos="720"/>
          <w:tab w:val="num" w:pos="360"/>
        </w:tabs>
        <w:spacing w:after="200" w:line="360" w:lineRule="auto"/>
        <w:ind w:left="284" w:firstLine="709"/>
        <w:jc w:val="both"/>
        <w:rPr>
          <w:b/>
        </w:rPr>
      </w:pPr>
      <w:r w:rsidRPr="00F41AC3">
        <w:t xml:space="preserve">Пошаговые инструкции по регистрации юридических лиц и предпринимателей: Пенсионный фонд Российской Федерации. – URL: http://www.pfrf.ru/branches/sverdlovsk/info~for_employers/276). – Режим доступа: свободный. – Текст: электронный. (дата обращения </w:t>
      </w:r>
      <w:r w:rsidR="00FE1156">
        <w:t>2</w:t>
      </w:r>
      <w:r w:rsidRPr="00F41AC3">
        <w:t>6.03.202</w:t>
      </w:r>
      <w:r w:rsidR="00FE1156">
        <w:t>4</w:t>
      </w:r>
      <w:r w:rsidRPr="00F41AC3">
        <w:t>).</w:t>
      </w:r>
      <w:r w:rsidR="000C0D09" w:rsidRPr="00F41AC3">
        <w:rPr>
          <w:b/>
        </w:rPr>
        <w:br w:type="page"/>
      </w:r>
    </w:p>
    <w:p w14:paraId="4AA3B6B1" w14:textId="3713990E" w:rsidR="00F7511B" w:rsidRPr="00D57E32" w:rsidRDefault="00F7511B" w:rsidP="00F7511B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7E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F41AC3">
        <w:rPr>
          <w:rFonts w:ascii="Times New Roman" w:hAnsi="Times New Roman" w:cs="Times New Roman"/>
          <w:b/>
          <w:sz w:val="24"/>
          <w:szCs w:val="24"/>
        </w:rPr>
        <w:t>4</w:t>
      </w:r>
    </w:p>
    <w:p w14:paraId="05A48650" w14:textId="77777777" w:rsidR="00F7511B" w:rsidRPr="00D57E32" w:rsidRDefault="00F7511B" w:rsidP="00F7511B">
      <w:pPr>
        <w:pStyle w:val="ad"/>
        <w:ind w:left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C14EA8" w14:textId="77777777" w:rsidR="00F7511B" w:rsidRPr="00D57E32" w:rsidRDefault="00F7511B" w:rsidP="00F7511B">
      <w:pPr>
        <w:pStyle w:val="ad"/>
        <w:ind w:left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7E32">
        <w:rPr>
          <w:rFonts w:ascii="Times New Roman" w:eastAsia="Calibri" w:hAnsi="Times New Roman" w:cs="Times New Roman"/>
          <w:b/>
          <w:sz w:val="24"/>
          <w:szCs w:val="24"/>
        </w:rPr>
        <w:t>Таблица</w:t>
      </w:r>
    </w:p>
    <w:p w14:paraId="79F34138" w14:textId="77777777" w:rsidR="00F7511B" w:rsidRPr="00D57E32" w:rsidRDefault="00F7511B" w:rsidP="00F7511B">
      <w:pPr>
        <w:pStyle w:val="ad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E32">
        <w:rPr>
          <w:rFonts w:ascii="Times New Roman" w:hAnsi="Times New Roman" w:cs="Times New Roman"/>
          <w:b/>
          <w:sz w:val="24"/>
          <w:szCs w:val="24"/>
        </w:rPr>
        <w:t>Критерии оценки курсовой работы</w:t>
      </w:r>
    </w:p>
    <w:p w14:paraId="0419F869" w14:textId="77777777" w:rsidR="00F717D7" w:rsidRPr="00E575BF" w:rsidRDefault="00F717D7" w:rsidP="00F7511B">
      <w:pPr>
        <w:pStyle w:val="ad"/>
        <w:ind w:left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75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1843"/>
        <w:gridCol w:w="1984"/>
        <w:gridCol w:w="1701"/>
      </w:tblGrid>
      <w:tr w:rsidR="00002B5C" w:rsidRPr="00E575BF" w14:paraId="31E35EB9" w14:textId="77777777" w:rsidTr="00F41AC3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14:paraId="735B7962" w14:textId="77777777" w:rsidR="00F7511B" w:rsidRPr="00E575BF" w:rsidRDefault="00F7511B" w:rsidP="00002B5C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t>Критерии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4C8902" w14:textId="6EE3987B" w:rsidR="00F7511B" w:rsidRPr="00E575BF" w:rsidRDefault="00F7511B" w:rsidP="00002B5C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t>2</w:t>
            </w:r>
            <w:r w:rsidR="00F41AC3"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Pr="00E575BF">
              <w:rPr>
                <w:rFonts w:eastAsia="Calibri"/>
                <w:b/>
                <w:sz w:val="16"/>
                <w:szCs w:val="16"/>
              </w:rPr>
              <w:t>(неуд.)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30D47C" w14:textId="2C5D8638" w:rsidR="00F7511B" w:rsidRPr="00E575BF" w:rsidRDefault="00F7511B" w:rsidP="00002B5C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t>3</w:t>
            </w:r>
            <w:r w:rsidR="00F41AC3"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Pr="00E575BF">
              <w:rPr>
                <w:rFonts w:eastAsia="Calibri"/>
                <w:b/>
                <w:sz w:val="16"/>
                <w:szCs w:val="16"/>
              </w:rPr>
              <w:t>(удовл.)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54932E" w14:textId="1AF2DC9A" w:rsidR="00F7511B" w:rsidRPr="00E575BF" w:rsidRDefault="00F7511B" w:rsidP="00002B5C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t>4</w:t>
            </w:r>
            <w:r w:rsidR="00F41AC3"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Pr="00E575BF">
              <w:rPr>
                <w:rFonts w:eastAsia="Calibri"/>
                <w:b/>
                <w:sz w:val="16"/>
                <w:szCs w:val="16"/>
              </w:rPr>
              <w:t>(хорошо)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9F288C" w14:textId="7205B3A5" w:rsidR="00F7511B" w:rsidRPr="00E575BF" w:rsidRDefault="00F7511B" w:rsidP="00002B5C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t>5</w:t>
            </w:r>
            <w:r w:rsidR="00F41AC3"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Pr="00E575BF">
              <w:rPr>
                <w:rFonts w:eastAsia="Calibri"/>
                <w:b/>
                <w:sz w:val="16"/>
                <w:szCs w:val="16"/>
              </w:rPr>
              <w:t>(отлично)</w:t>
            </w:r>
          </w:p>
        </w:tc>
      </w:tr>
      <w:tr w:rsidR="00002B5C" w:rsidRPr="00E575BF" w14:paraId="0E87C9E6" w14:textId="77777777" w:rsidTr="00F41AC3">
        <w:trPr>
          <w:trHeight w:val="243"/>
        </w:trPr>
        <w:tc>
          <w:tcPr>
            <w:tcW w:w="568" w:type="dxa"/>
            <w:shd w:val="clear" w:color="auto" w:fill="auto"/>
            <w:vAlign w:val="center"/>
          </w:tcPr>
          <w:p w14:paraId="7AB5AD34" w14:textId="77777777" w:rsidR="00F7511B" w:rsidRPr="00E575BF" w:rsidRDefault="00F7511B" w:rsidP="00F717D7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6C2A777" w14:textId="77777777" w:rsidR="00F7511B" w:rsidRPr="00E575BF" w:rsidRDefault="00F7511B" w:rsidP="00522FEA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149F5893" w14:textId="77777777" w:rsidR="00F7511B" w:rsidRPr="00E575BF" w:rsidRDefault="00F7511B" w:rsidP="00522FEA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4015B8CC" w14:textId="77777777" w:rsidR="00F7511B" w:rsidRPr="00E575BF" w:rsidRDefault="00F7511B" w:rsidP="00522FEA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1C5F4932" w14:textId="77777777" w:rsidR="00F7511B" w:rsidRPr="00E575BF" w:rsidRDefault="00F7511B" w:rsidP="00522FEA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002B5C" w:rsidRPr="00E575BF" w14:paraId="0F17DC97" w14:textId="77777777" w:rsidTr="00F41AC3">
        <w:trPr>
          <w:cantSplit/>
          <w:trHeight w:val="1453"/>
        </w:trPr>
        <w:tc>
          <w:tcPr>
            <w:tcW w:w="568" w:type="dxa"/>
            <w:shd w:val="clear" w:color="auto" w:fill="auto"/>
            <w:textDirection w:val="btLr"/>
            <w:vAlign w:val="center"/>
          </w:tcPr>
          <w:p w14:paraId="0A594204" w14:textId="77777777" w:rsidR="00F7511B" w:rsidRPr="00E575BF" w:rsidRDefault="00F7511B" w:rsidP="00F717D7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t>Актуальность</w:t>
            </w:r>
          </w:p>
        </w:tc>
        <w:tc>
          <w:tcPr>
            <w:tcW w:w="1417" w:type="dxa"/>
            <w:shd w:val="clear" w:color="auto" w:fill="auto"/>
          </w:tcPr>
          <w:p w14:paraId="1D46558B" w14:textId="03D42CEE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Актуальность работы автором не обосновывается. Цель и задачи сформулированы не точно или не полностью либо они есть, но не согласуются с содержанием работы.</w:t>
            </w:r>
          </w:p>
        </w:tc>
        <w:tc>
          <w:tcPr>
            <w:tcW w:w="1843" w:type="dxa"/>
            <w:shd w:val="clear" w:color="auto" w:fill="auto"/>
          </w:tcPr>
          <w:p w14:paraId="2E4C70EA" w14:textId="7DCC5D3B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 xml:space="preserve">Актуальность либо вообще не сформулирована, либо сформулирована в общих чертах - не выявлена или не аргументирована тема исследования (не обоснована ссылками на источники). </w:t>
            </w:r>
          </w:p>
          <w:p w14:paraId="45949C6C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Нечетко сформулированы цель, задачи, объект и предмет исследования, используемые в работе.</w:t>
            </w:r>
          </w:p>
        </w:tc>
        <w:tc>
          <w:tcPr>
            <w:tcW w:w="1984" w:type="dxa"/>
            <w:shd w:val="clear" w:color="auto" w:fill="auto"/>
          </w:tcPr>
          <w:p w14:paraId="7141A5C9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Автор обосновывает актуальность направления исследования в целом, а не собственной темы.</w:t>
            </w:r>
          </w:p>
          <w:p w14:paraId="7E8205F4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Сформулированные цель, задачи, предмет и объект исследования более или менее отражают основные аспекты изучаемой темы.</w:t>
            </w:r>
          </w:p>
        </w:tc>
        <w:tc>
          <w:tcPr>
            <w:tcW w:w="1701" w:type="dxa"/>
            <w:shd w:val="clear" w:color="auto" w:fill="auto"/>
          </w:tcPr>
          <w:p w14:paraId="5D2B5E3F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Актуальность выбранной темы исследования обоснована анализом состояния действительности.</w:t>
            </w:r>
          </w:p>
          <w:p w14:paraId="63CB736C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Четко сформулированы цель, задачи, предмет и объект исследования, используемые в работе</w:t>
            </w:r>
          </w:p>
        </w:tc>
      </w:tr>
      <w:tr w:rsidR="00002B5C" w:rsidRPr="00E575BF" w14:paraId="069E23E6" w14:textId="77777777" w:rsidTr="00F41AC3">
        <w:trPr>
          <w:cantSplit/>
          <w:trHeight w:val="1453"/>
        </w:trPr>
        <w:tc>
          <w:tcPr>
            <w:tcW w:w="568" w:type="dxa"/>
            <w:shd w:val="clear" w:color="auto" w:fill="auto"/>
            <w:textDirection w:val="btLr"/>
            <w:vAlign w:val="center"/>
          </w:tcPr>
          <w:p w14:paraId="217644FB" w14:textId="77777777" w:rsidR="00F7511B" w:rsidRPr="00E575BF" w:rsidRDefault="00F7511B" w:rsidP="00F717D7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t>Логика работы</w:t>
            </w:r>
          </w:p>
        </w:tc>
        <w:tc>
          <w:tcPr>
            <w:tcW w:w="1417" w:type="dxa"/>
            <w:shd w:val="clear" w:color="auto" w:fill="auto"/>
          </w:tcPr>
          <w:p w14:paraId="51410688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Тема работы и её содержание плохо согласуются между собой.</w:t>
            </w:r>
          </w:p>
        </w:tc>
        <w:tc>
          <w:tcPr>
            <w:tcW w:w="1843" w:type="dxa"/>
            <w:shd w:val="clear" w:color="auto" w:fill="auto"/>
          </w:tcPr>
          <w:p w14:paraId="46A475D5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Тема и содержание работы не всегда согласуются между собой. Некоторые части работы не связаны с её целью и задачами.</w:t>
            </w:r>
          </w:p>
        </w:tc>
        <w:tc>
          <w:tcPr>
            <w:tcW w:w="1984" w:type="dxa"/>
            <w:shd w:val="clear" w:color="auto" w:fill="auto"/>
          </w:tcPr>
          <w:p w14:paraId="2E4951D5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Содержание как работы в целом, так и её частей связано с темой работы, могут иметься небольшие отклонения. Логика изложения, в общем, присутствует – одно положение вытекает из другого.</w:t>
            </w:r>
          </w:p>
        </w:tc>
        <w:tc>
          <w:tcPr>
            <w:tcW w:w="1701" w:type="dxa"/>
            <w:shd w:val="clear" w:color="auto" w:fill="auto"/>
          </w:tcPr>
          <w:p w14:paraId="4DD52FF8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Содержание, как целой работы, так и её частей связано с темой работы. Формулировки конкретно отображают направленность работы, присутствует обоснование вопросов, рассматриваемых в рамках данной темы.</w:t>
            </w:r>
          </w:p>
        </w:tc>
      </w:tr>
      <w:tr w:rsidR="00002B5C" w:rsidRPr="00E575BF" w14:paraId="33555A73" w14:textId="77777777" w:rsidTr="00F41AC3">
        <w:trPr>
          <w:cantSplit/>
          <w:trHeight w:val="1453"/>
        </w:trPr>
        <w:tc>
          <w:tcPr>
            <w:tcW w:w="568" w:type="dxa"/>
            <w:shd w:val="clear" w:color="auto" w:fill="auto"/>
            <w:textDirection w:val="btLr"/>
            <w:vAlign w:val="center"/>
          </w:tcPr>
          <w:p w14:paraId="7BD3EA1F" w14:textId="77777777" w:rsidR="00F7511B" w:rsidRPr="00E575BF" w:rsidRDefault="00F7511B" w:rsidP="00F717D7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lastRenderedPageBreak/>
              <w:t>Самостоятельность в работе</w:t>
            </w:r>
          </w:p>
        </w:tc>
        <w:tc>
          <w:tcPr>
            <w:tcW w:w="1417" w:type="dxa"/>
            <w:shd w:val="clear" w:color="auto" w:fill="auto"/>
          </w:tcPr>
          <w:p w14:paraId="0BC9909D" w14:textId="562C666B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 xml:space="preserve">Большая часть работы списана из одного источника, либо заимствована из сети Интернет. Авторский текст почти отсутствует или присутствует только авторский текст. Преподаватель – руководитель ничего не знает о процессе написания студентом работы. </w:t>
            </w:r>
          </w:p>
        </w:tc>
        <w:tc>
          <w:tcPr>
            <w:tcW w:w="1843" w:type="dxa"/>
            <w:shd w:val="clear" w:color="auto" w:fill="auto"/>
          </w:tcPr>
          <w:p w14:paraId="4EBD997F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Самостоятельные выводы либо отсутствуют, либо изложены формально. Автор недостаточно хорошо ориентируется в данной теме, путается в изложении содержания работы. Слишком большие отрывки (более 2-х абзацев) переписаны из источников.</w:t>
            </w:r>
          </w:p>
        </w:tc>
        <w:tc>
          <w:tcPr>
            <w:tcW w:w="1984" w:type="dxa"/>
            <w:shd w:val="clear" w:color="auto" w:fill="auto"/>
          </w:tcPr>
          <w:p w14:paraId="5AB67B65" w14:textId="5FC9A784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 xml:space="preserve">Автор по ходу работы делает свои выводы, но они слишком расплывчаты или не связаны с содержанием разделов (подразделов). </w:t>
            </w:r>
          </w:p>
          <w:p w14:paraId="25A8BEDD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Автор не всегда обоснованно и конкретно выражает свое мнение по поводу основных аспектов содержания работы.</w:t>
            </w:r>
          </w:p>
        </w:tc>
        <w:tc>
          <w:tcPr>
            <w:tcW w:w="1701" w:type="dxa"/>
            <w:shd w:val="clear" w:color="auto" w:fill="auto"/>
          </w:tcPr>
          <w:p w14:paraId="55AEF0B6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Автор делает самостоятельные выводы по результатам исследования выбранной темы. Четко, обоснованно и конкретно выражает свое мнение по поводу основных аспектов содержания работы. Достаточно свободно ориентируется в терминологии, используемой в курсовой работе</w:t>
            </w:r>
          </w:p>
        </w:tc>
      </w:tr>
      <w:tr w:rsidR="00002B5C" w:rsidRPr="00E575BF" w14:paraId="190D4D13" w14:textId="77777777" w:rsidTr="00F41AC3">
        <w:trPr>
          <w:cantSplit/>
          <w:trHeight w:val="830"/>
        </w:trPr>
        <w:tc>
          <w:tcPr>
            <w:tcW w:w="568" w:type="dxa"/>
            <w:shd w:val="clear" w:color="auto" w:fill="auto"/>
            <w:textDirection w:val="btLr"/>
            <w:vAlign w:val="center"/>
          </w:tcPr>
          <w:p w14:paraId="6C7BA991" w14:textId="77777777" w:rsidR="00F7511B" w:rsidRPr="00E575BF" w:rsidRDefault="00F7511B" w:rsidP="00F717D7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t>Сроки</w:t>
            </w:r>
          </w:p>
        </w:tc>
        <w:tc>
          <w:tcPr>
            <w:tcW w:w="1417" w:type="dxa"/>
            <w:shd w:val="clear" w:color="auto" w:fill="auto"/>
          </w:tcPr>
          <w:p w14:paraId="5F251DEE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Работа сдана с опозданием (более 3-х дней задержки).</w:t>
            </w:r>
          </w:p>
        </w:tc>
        <w:tc>
          <w:tcPr>
            <w:tcW w:w="1843" w:type="dxa"/>
            <w:shd w:val="clear" w:color="auto" w:fill="auto"/>
          </w:tcPr>
          <w:p w14:paraId="2DFA0FD9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Работа сдана с опозданием (более 3-х дней задержки).</w:t>
            </w:r>
          </w:p>
        </w:tc>
        <w:tc>
          <w:tcPr>
            <w:tcW w:w="1984" w:type="dxa"/>
            <w:shd w:val="clear" w:color="auto" w:fill="auto"/>
          </w:tcPr>
          <w:p w14:paraId="6D3ED03F" w14:textId="0061ED31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Работа сдана в срок либо с опозданием не более 3-х дней.</w:t>
            </w:r>
          </w:p>
        </w:tc>
        <w:tc>
          <w:tcPr>
            <w:tcW w:w="1701" w:type="dxa"/>
            <w:shd w:val="clear" w:color="auto" w:fill="auto"/>
          </w:tcPr>
          <w:p w14:paraId="1DC7E79E" w14:textId="47D52DDE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 xml:space="preserve">Работа сдана в срок (не менее 10 дней до её защиты) </w:t>
            </w:r>
          </w:p>
        </w:tc>
      </w:tr>
      <w:tr w:rsidR="00002B5C" w:rsidRPr="00E575BF" w14:paraId="08745377" w14:textId="77777777" w:rsidTr="00F41AC3">
        <w:trPr>
          <w:cantSplit/>
          <w:trHeight w:val="1139"/>
        </w:trPr>
        <w:tc>
          <w:tcPr>
            <w:tcW w:w="568" w:type="dxa"/>
            <w:shd w:val="clear" w:color="auto" w:fill="auto"/>
            <w:textDirection w:val="btLr"/>
            <w:vAlign w:val="center"/>
          </w:tcPr>
          <w:p w14:paraId="2E529FFB" w14:textId="77777777" w:rsidR="00F7511B" w:rsidRPr="00E575BF" w:rsidRDefault="00F7511B" w:rsidP="00F717D7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t>Оформление работы</w:t>
            </w:r>
          </w:p>
        </w:tc>
        <w:tc>
          <w:tcPr>
            <w:tcW w:w="1417" w:type="dxa"/>
            <w:shd w:val="clear" w:color="auto" w:fill="auto"/>
          </w:tcPr>
          <w:p w14:paraId="32D01E00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Много нарушений правил оформления и низкая культура ссылок.</w:t>
            </w:r>
          </w:p>
        </w:tc>
        <w:tc>
          <w:tcPr>
            <w:tcW w:w="1843" w:type="dxa"/>
            <w:shd w:val="clear" w:color="auto" w:fill="auto"/>
          </w:tcPr>
          <w:p w14:paraId="751BBA37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Курсовая работа не во всём соответствует предъявляемым требованиям.</w:t>
            </w:r>
          </w:p>
        </w:tc>
        <w:tc>
          <w:tcPr>
            <w:tcW w:w="1984" w:type="dxa"/>
            <w:shd w:val="clear" w:color="auto" w:fill="auto"/>
          </w:tcPr>
          <w:p w14:paraId="43C3D67A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Есть некоторые недочеты в оформлении работы, в оформлении ссылок.</w:t>
            </w:r>
          </w:p>
        </w:tc>
        <w:tc>
          <w:tcPr>
            <w:tcW w:w="1701" w:type="dxa"/>
            <w:shd w:val="clear" w:color="auto" w:fill="auto"/>
          </w:tcPr>
          <w:p w14:paraId="4B07E1F5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Соблюдены все правила оформления работы.</w:t>
            </w:r>
          </w:p>
        </w:tc>
      </w:tr>
      <w:tr w:rsidR="00002B5C" w:rsidRPr="00E575BF" w14:paraId="42CE2379" w14:textId="77777777" w:rsidTr="00F41AC3">
        <w:trPr>
          <w:cantSplit/>
          <w:trHeight w:val="1453"/>
        </w:trPr>
        <w:tc>
          <w:tcPr>
            <w:tcW w:w="568" w:type="dxa"/>
            <w:shd w:val="clear" w:color="auto" w:fill="auto"/>
            <w:textDirection w:val="btLr"/>
            <w:vAlign w:val="center"/>
          </w:tcPr>
          <w:p w14:paraId="71B2BF70" w14:textId="77777777" w:rsidR="00F7511B" w:rsidRPr="00E575BF" w:rsidRDefault="00F7511B" w:rsidP="00F717D7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14:paraId="71672944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Изучено менее пяти источников.</w:t>
            </w:r>
          </w:p>
          <w:p w14:paraId="1DA70007" w14:textId="584D78E9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 xml:space="preserve">Автор совсем не ориентируется в тематике, не может назвать и кратко изложить содержание используемой литературы. </w:t>
            </w:r>
          </w:p>
        </w:tc>
        <w:tc>
          <w:tcPr>
            <w:tcW w:w="1843" w:type="dxa"/>
            <w:shd w:val="clear" w:color="auto" w:fill="auto"/>
          </w:tcPr>
          <w:p w14:paraId="2AB8DCCB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Изучено менее десяти источников. Автор слабо ориентируется в тематике, путается в содержании используемой литературы.</w:t>
            </w:r>
          </w:p>
        </w:tc>
        <w:tc>
          <w:tcPr>
            <w:tcW w:w="1984" w:type="dxa"/>
            <w:shd w:val="clear" w:color="auto" w:fill="auto"/>
          </w:tcPr>
          <w:p w14:paraId="10FB1FD5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Изучено не менее десяти источников. Автор ориентируется в тематике, может перечислить и кратко изложить содержание используемой литературы.</w:t>
            </w:r>
          </w:p>
        </w:tc>
        <w:tc>
          <w:tcPr>
            <w:tcW w:w="1701" w:type="dxa"/>
            <w:shd w:val="clear" w:color="auto" w:fill="auto"/>
          </w:tcPr>
          <w:p w14:paraId="0D00D7D1" w14:textId="2F247403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 xml:space="preserve">В работе использовано не менее двадцати источников. </w:t>
            </w:r>
          </w:p>
          <w:p w14:paraId="7464318F" w14:textId="77777777" w:rsidR="00F7511B" w:rsidRPr="00E575BF" w:rsidRDefault="00F7511B" w:rsidP="00F41AC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Автор легко ориентируется в тематике, может перечислить и кратко изложить содержание используемой литературы.</w:t>
            </w:r>
          </w:p>
        </w:tc>
      </w:tr>
      <w:tr w:rsidR="00002B5C" w:rsidRPr="00E575BF" w14:paraId="06666AA7" w14:textId="77777777" w:rsidTr="00F41AC3">
        <w:trPr>
          <w:cantSplit/>
          <w:trHeight w:val="1453"/>
        </w:trPr>
        <w:tc>
          <w:tcPr>
            <w:tcW w:w="568" w:type="dxa"/>
            <w:shd w:val="clear" w:color="auto" w:fill="auto"/>
            <w:textDirection w:val="btLr"/>
            <w:vAlign w:val="center"/>
          </w:tcPr>
          <w:p w14:paraId="7933C1C7" w14:textId="77777777" w:rsidR="00F7511B" w:rsidRPr="00E575BF" w:rsidRDefault="00F7511B" w:rsidP="00F717D7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575BF">
              <w:rPr>
                <w:rFonts w:eastAsia="Calibri"/>
                <w:b/>
                <w:sz w:val="16"/>
                <w:szCs w:val="16"/>
              </w:rPr>
              <w:lastRenderedPageBreak/>
              <w:t>Защита курсовой работы</w:t>
            </w:r>
          </w:p>
        </w:tc>
        <w:tc>
          <w:tcPr>
            <w:tcW w:w="1417" w:type="dxa"/>
            <w:shd w:val="clear" w:color="auto" w:fill="auto"/>
          </w:tcPr>
          <w:p w14:paraId="519DF3EA" w14:textId="77777777" w:rsidR="00F7511B" w:rsidRPr="00E575BF" w:rsidRDefault="00F7511B" w:rsidP="00522FEA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Автор совсем не ориентируется в терминологии работы.</w:t>
            </w:r>
          </w:p>
        </w:tc>
        <w:tc>
          <w:tcPr>
            <w:tcW w:w="1843" w:type="dxa"/>
            <w:shd w:val="clear" w:color="auto" w:fill="auto"/>
          </w:tcPr>
          <w:p w14:paraId="33A34554" w14:textId="7794FA23" w:rsidR="00F7511B" w:rsidRPr="00E575BF" w:rsidRDefault="00F7511B" w:rsidP="00522FEA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>Автор, в целом, владеет содержанием работы, но затрудняется в ответах на вопросы преподавателя, допускает неточности и ошибки при толковании основных положений и результатов работы, не имеет собственной точки зрения на результаты исследования. Показал слабую ориентировку в тех понятиях и терминах, которые использует в своей работе. Защита прошла сбивчиво, неуверенно и нечетко.</w:t>
            </w:r>
          </w:p>
        </w:tc>
        <w:tc>
          <w:tcPr>
            <w:tcW w:w="1984" w:type="dxa"/>
            <w:shd w:val="clear" w:color="auto" w:fill="auto"/>
          </w:tcPr>
          <w:p w14:paraId="19A781E2" w14:textId="77777777" w:rsidR="00F7511B" w:rsidRPr="00E575BF" w:rsidRDefault="00F7511B" w:rsidP="00522FEA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 xml:space="preserve">Автор достаточно уверенно владеет содержанием работы, в основном отвечает на поставленные вопросы, но допускает незначительные неточности в ответах. Уместно использует наглядный материал, владеет терминологией, хорошей логикой изложения. </w:t>
            </w:r>
          </w:p>
        </w:tc>
        <w:tc>
          <w:tcPr>
            <w:tcW w:w="1701" w:type="dxa"/>
            <w:shd w:val="clear" w:color="auto" w:fill="auto"/>
          </w:tcPr>
          <w:p w14:paraId="4A2E70D3" w14:textId="41F9ABDB" w:rsidR="00F7511B" w:rsidRPr="00E575BF" w:rsidRDefault="00F7511B" w:rsidP="00522FEA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 xml:space="preserve">Автор уверенно владеет содержанием работы, показывает свою точку зрения, опираясь на соответствующие теоретические положения, грамотно и содержательно отвечает на поставленные вопросы. </w:t>
            </w:r>
          </w:p>
          <w:p w14:paraId="72AB318E" w14:textId="77777777" w:rsidR="00F7511B" w:rsidRPr="00E575BF" w:rsidRDefault="00F7511B" w:rsidP="00522FEA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 xml:space="preserve">Уместно использует наглядный материал: презентации, схемы, таблицы и др. </w:t>
            </w:r>
          </w:p>
          <w:p w14:paraId="2C990BCC" w14:textId="2242CBE6" w:rsidR="00F7511B" w:rsidRPr="00E575BF" w:rsidRDefault="00F7511B" w:rsidP="00522FEA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E575BF">
              <w:rPr>
                <w:rFonts w:eastAsia="Calibri"/>
                <w:sz w:val="16"/>
                <w:szCs w:val="16"/>
              </w:rPr>
              <w:t xml:space="preserve">Показал четкое владение терминологией и логикой изложения.  </w:t>
            </w:r>
          </w:p>
        </w:tc>
      </w:tr>
    </w:tbl>
    <w:p w14:paraId="22163E78" w14:textId="77777777" w:rsidR="00F7511B" w:rsidRPr="00D57E32" w:rsidRDefault="00F7511B" w:rsidP="00F7511B">
      <w:pPr>
        <w:widowControl w:val="0"/>
        <w:tabs>
          <w:tab w:val="num" w:pos="360"/>
        </w:tabs>
        <w:autoSpaceDE w:val="0"/>
        <w:autoSpaceDN w:val="0"/>
        <w:adjustRightInd w:val="0"/>
        <w:ind w:left="709"/>
        <w:jc w:val="both"/>
        <w:rPr>
          <w:rFonts w:eastAsia="Calibri"/>
        </w:rPr>
      </w:pPr>
    </w:p>
    <w:p w14:paraId="4A67451B" w14:textId="0BA323BA" w:rsidR="00F7511B" w:rsidRDefault="00F7511B" w:rsidP="00F7511B">
      <w:pPr>
        <w:pStyle w:val="ad"/>
        <w:ind w:left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7E32">
        <w:rPr>
          <w:rFonts w:ascii="Times New Roman" w:hAnsi="Times New Roman" w:cs="Times New Roman"/>
          <w:b/>
          <w:sz w:val="24"/>
          <w:szCs w:val="24"/>
        </w:rPr>
        <w:br w:type="page"/>
      </w:r>
      <w:r w:rsidRPr="00D57E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F41AC3">
        <w:rPr>
          <w:rFonts w:ascii="Times New Roman" w:hAnsi="Times New Roman" w:cs="Times New Roman"/>
          <w:b/>
          <w:sz w:val="24"/>
          <w:szCs w:val="24"/>
        </w:rPr>
        <w:t>5</w:t>
      </w:r>
    </w:p>
    <w:p w14:paraId="76D2E988" w14:textId="77777777" w:rsidR="00F663B7" w:rsidRPr="00D57E32" w:rsidRDefault="00F663B7" w:rsidP="00F7511B">
      <w:pPr>
        <w:pStyle w:val="ad"/>
        <w:ind w:left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56069D" w14:textId="77777777" w:rsidR="00F7511B" w:rsidRPr="00D57E32" w:rsidRDefault="00F7511B" w:rsidP="00F7511B">
      <w:pPr>
        <w:pStyle w:val="ad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D57E32">
        <w:rPr>
          <w:rFonts w:ascii="Times New Roman" w:hAnsi="Times New Roman" w:cs="Times New Roman"/>
          <w:b/>
          <w:sz w:val="24"/>
          <w:szCs w:val="24"/>
        </w:rPr>
        <w:t xml:space="preserve">Лист отзыва преподавателя на курсовую работу </w:t>
      </w:r>
    </w:p>
    <w:p w14:paraId="4348606B" w14:textId="77777777" w:rsidR="00F7511B" w:rsidRDefault="00F7511B" w:rsidP="00F7511B">
      <w:pPr>
        <w:pStyle w:val="ad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636"/>
        <w:gridCol w:w="1204"/>
        <w:gridCol w:w="505"/>
        <w:gridCol w:w="346"/>
        <w:gridCol w:w="2706"/>
      </w:tblGrid>
      <w:tr w:rsidR="00002B5C" w14:paraId="4909F933" w14:textId="77777777" w:rsidTr="008C5B3B">
        <w:tc>
          <w:tcPr>
            <w:tcW w:w="6871" w:type="dxa"/>
            <w:gridSpan w:val="6"/>
          </w:tcPr>
          <w:p w14:paraId="4AA7C93B" w14:textId="77777777" w:rsidR="00002B5C" w:rsidRPr="00E575BF" w:rsidRDefault="00002B5C" w:rsidP="00002B5C">
            <w:pPr>
              <w:ind w:left="709"/>
              <w:jc w:val="center"/>
            </w:pPr>
            <w:r w:rsidRPr="00E575BF">
              <w:t xml:space="preserve">Государственное бюджетное профессиональное </w:t>
            </w:r>
          </w:p>
          <w:p w14:paraId="21DFA68A" w14:textId="77777777" w:rsidR="00002B5C" w:rsidRPr="00E575BF" w:rsidRDefault="00002B5C" w:rsidP="00002B5C">
            <w:pPr>
              <w:ind w:left="709"/>
              <w:jc w:val="center"/>
            </w:pPr>
            <w:r w:rsidRPr="00E575BF">
              <w:t>образовательное учреждение Краснодарского края</w:t>
            </w:r>
          </w:p>
          <w:p w14:paraId="1C04C843" w14:textId="77777777" w:rsidR="00002B5C" w:rsidRPr="00E575BF" w:rsidRDefault="00002B5C" w:rsidP="00002B5C">
            <w:pPr>
              <w:ind w:left="709"/>
              <w:jc w:val="center"/>
            </w:pPr>
            <w:r w:rsidRPr="00E575BF">
              <w:t>«Армавирский юридический техникум»</w:t>
            </w:r>
          </w:p>
          <w:p w14:paraId="7E837ACB" w14:textId="77777777" w:rsidR="00002B5C" w:rsidRPr="00E575BF" w:rsidRDefault="00002B5C" w:rsidP="00002B5C">
            <w:pPr>
              <w:ind w:left="709"/>
              <w:jc w:val="center"/>
            </w:pPr>
          </w:p>
          <w:p w14:paraId="150AB064" w14:textId="77777777" w:rsidR="00002B5C" w:rsidRPr="00E575BF" w:rsidRDefault="00002B5C" w:rsidP="00002B5C">
            <w:pPr>
              <w:widowControl w:val="0"/>
              <w:autoSpaceDE w:val="0"/>
              <w:autoSpaceDN w:val="0"/>
              <w:adjustRightInd w:val="0"/>
              <w:ind w:left="709"/>
              <w:jc w:val="center"/>
            </w:pPr>
            <w:r w:rsidRPr="00E575BF">
              <w:t>(ГБПОУ КК АЮТ)</w:t>
            </w:r>
          </w:p>
          <w:p w14:paraId="561D9C82" w14:textId="77777777" w:rsidR="00002B5C" w:rsidRDefault="00002B5C" w:rsidP="00F7511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B5C" w14:paraId="66EAA3A4" w14:textId="77777777" w:rsidTr="008C5B3B">
        <w:tc>
          <w:tcPr>
            <w:tcW w:w="3258" w:type="dxa"/>
            <w:gridSpan w:val="3"/>
          </w:tcPr>
          <w:p w14:paraId="1EA9E86E" w14:textId="77777777" w:rsidR="00002B5C" w:rsidRDefault="00002B5C" w:rsidP="00F7511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3" w:type="dxa"/>
            <w:gridSpan w:val="3"/>
          </w:tcPr>
          <w:p w14:paraId="774681B3" w14:textId="77777777" w:rsidR="00002B5C" w:rsidRDefault="00002B5C" w:rsidP="00F7511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B5C" w14:paraId="7B438C93" w14:textId="77777777" w:rsidTr="008C5B3B">
        <w:tc>
          <w:tcPr>
            <w:tcW w:w="3258" w:type="dxa"/>
            <w:gridSpan w:val="3"/>
          </w:tcPr>
          <w:p w14:paraId="5294AEE8" w14:textId="77777777" w:rsidR="00002B5C" w:rsidRPr="00002B5C" w:rsidRDefault="00002B5C" w:rsidP="00002B5C">
            <w:pPr>
              <w:shd w:val="clear" w:color="auto" w:fill="FFFFFF"/>
              <w:rPr>
                <w:color w:val="000000"/>
              </w:rPr>
            </w:pPr>
            <w:r w:rsidRPr="00E575BF">
              <w:rPr>
                <w:color w:val="000000"/>
              </w:rPr>
              <w:t xml:space="preserve">Курсовая работа по </w:t>
            </w:r>
            <w:r>
              <w:rPr>
                <w:color w:val="000000"/>
              </w:rPr>
              <w:t>УД(МДК)</w:t>
            </w:r>
            <w:r w:rsidRPr="00E575BF">
              <w:rPr>
                <w:color w:val="000000"/>
              </w:rPr>
              <w:t xml:space="preserve"> </w:t>
            </w:r>
          </w:p>
        </w:tc>
        <w:tc>
          <w:tcPr>
            <w:tcW w:w="3613" w:type="dxa"/>
            <w:gridSpan w:val="3"/>
            <w:tcBorders>
              <w:bottom w:val="single" w:sz="4" w:space="0" w:color="auto"/>
            </w:tcBorders>
          </w:tcPr>
          <w:p w14:paraId="2D06DC70" w14:textId="77777777" w:rsidR="00002B5C" w:rsidRDefault="00002B5C" w:rsidP="00F7511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B5C" w14:paraId="7D5D56F6" w14:textId="77777777" w:rsidTr="008C5B3B">
        <w:tc>
          <w:tcPr>
            <w:tcW w:w="3258" w:type="dxa"/>
            <w:gridSpan w:val="3"/>
            <w:tcBorders>
              <w:bottom w:val="single" w:sz="4" w:space="0" w:color="auto"/>
            </w:tcBorders>
          </w:tcPr>
          <w:p w14:paraId="6974E613" w14:textId="77777777" w:rsidR="00002B5C" w:rsidRPr="00E575BF" w:rsidRDefault="00002B5C" w:rsidP="00002B5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613" w:type="dxa"/>
            <w:gridSpan w:val="3"/>
            <w:tcBorders>
              <w:bottom w:val="single" w:sz="4" w:space="0" w:color="auto"/>
            </w:tcBorders>
          </w:tcPr>
          <w:p w14:paraId="44AB5EB6" w14:textId="77777777" w:rsidR="00002B5C" w:rsidRDefault="00002B5C" w:rsidP="00F7511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B5C" w14:paraId="3943FF49" w14:textId="77777777" w:rsidTr="008C5B3B">
        <w:tc>
          <w:tcPr>
            <w:tcW w:w="3258" w:type="dxa"/>
            <w:gridSpan w:val="3"/>
            <w:tcBorders>
              <w:top w:val="single" w:sz="4" w:space="0" w:color="auto"/>
            </w:tcBorders>
          </w:tcPr>
          <w:p w14:paraId="00DE1C53" w14:textId="77777777" w:rsidR="00002B5C" w:rsidRDefault="00002B5C" w:rsidP="00F7511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3" w:type="dxa"/>
            <w:gridSpan w:val="3"/>
            <w:tcBorders>
              <w:top w:val="single" w:sz="4" w:space="0" w:color="auto"/>
            </w:tcBorders>
          </w:tcPr>
          <w:p w14:paraId="63F1407E" w14:textId="77777777" w:rsidR="00002B5C" w:rsidRDefault="00002B5C" w:rsidP="00F7511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B5C" w14:paraId="592B70E0" w14:textId="77777777" w:rsidTr="008C5B3B">
        <w:tc>
          <w:tcPr>
            <w:tcW w:w="3818" w:type="dxa"/>
            <w:gridSpan w:val="4"/>
          </w:tcPr>
          <w:p w14:paraId="00A56CD7" w14:textId="77777777" w:rsidR="00002B5C" w:rsidRPr="00002B5C" w:rsidRDefault="00577C5F" w:rsidP="00002B5C">
            <w:pPr>
              <w:pStyle w:val="ad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2B5C" w:rsidRPr="00002B5C">
              <w:rPr>
                <w:rFonts w:ascii="Times New Roman" w:hAnsi="Times New Roman" w:cs="Times New Roman"/>
                <w:sz w:val="24"/>
                <w:szCs w:val="24"/>
              </w:rPr>
              <w:t>тудента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3053" w:type="dxa"/>
            <w:gridSpan w:val="2"/>
          </w:tcPr>
          <w:p w14:paraId="654D14FF" w14:textId="77777777" w:rsidR="00002B5C" w:rsidRPr="00577C5F" w:rsidRDefault="00577C5F" w:rsidP="00577C5F">
            <w:pPr>
              <w:pStyle w:val="ad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курса______группы_______</w:t>
            </w:r>
          </w:p>
        </w:tc>
      </w:tr>
      <w:tr w:rsidR="00002B5C" w14:paraId="10A3382E" w14:textId="77777777" w:rsidTr="008C5B3B">
        <w:tc>
          <w:tcPr>
            <w:tcW w:w="3258" w:type="dxa"/>
            <w:gridSpan w:val="3"/>
          </w:tcPr>
          <w:p w14:paraId="72961870" w14:textId="77777777" w:rsidR="00002B5C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        </w:t>
            </w:r>
            <w:r w:rsidRPr="00577C5F">
              <w:rPr>
                <w:rFonts w:ascii="Times New Roman" w:hAnsi="Times New Roman" w:cs="Times New Roman"/>
                <w:sz w:val="18"/>
                <w:szCs w:val="24"/>
              </w:rPr>
              <w:t>(ФИО)</w:t>
            </w:r>
          </w:p>
        </w:tc>
        <w:tc>
          <w:tcPr>
            <w:tcW w:w="3613" w:type="dxa"/>
            <w:gridSpan w:val="3"/>
          </w:tcPr>
          <w:p w14:paraId="03348371" w14:textId="77777777" w:rsidR="00002B5C" w:rsidRDefault="00002B5C" w:rsidP="00F7511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B5C" w14:paraId="34A8A7E3" w14:textId="77777777" w:rsidTr="008C5B3B">
        <w:tc>
          <w:tcPr>
            <w:tcW w:w="1816" w:type="dxa"/>
            <w:gridSpan w:val="2"/>
          </w:tcPr>
          <w:p w14:paraId="60AF040B" w14:textId="77777777" w:rsidR="00002B5C" w:rsidRPr="00577C5F" w:rsidRDefault="00577C5F" w:rsidP="00577C5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77C5F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5055" w:type="dxa"/>
            <w:gridSpan w:val="4"/>
            <w:tcBorders>
              <w:bottom w:val="single" w:sz="4" w:space="0" w:color="auto"/>
            </w:tcBorders>
          </w:tcPr>
          <w:p w14:paraId="353B07D8" w14:textId="77777777" w:rsidR="00002B5C" w:rsidRPr="00577C5F" w:rsidRDefault="00002B5C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2D1119EF" w14:textId="77777777" w:rsidTr="008C5B3B">
        <w:tc>
          <w:tcPr>
            <w:tcW w:w="3258" w:type="dxa"/>
            <w:gridSpan w:val="3"/>
            <w:tcBorders>
              <w:bottom w:val="single" w:sz="4" w:space="0" w:color="auto"/>
            </w:tcBorders>
          </w:tcPr>
          <w:p w14:paraId="453D6EB4" w14:textId="77777777" w:rsidR="00577C5F" w:rsidRPr="00577C5F" w:rsidRDefault="00577C5F" w:rsidP="00577C5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gridSpan w:val="3"/>
            <w:tcBorders>
              <w:bottom w:val="single" w:sz="4" w:space="0" w:color="auto"/>
            </w:tcBorders>
          </w:tcPr>
          <w:p w14:paraId="60CCD4EB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B5C" w14:paraId="635E926D" w14:textId="77777777" w:rsidTr="008C5B3B">
        <w:tc>
          <w:tcPr>
            <w:tcW w:w="1116" w:type="dxa"/>
            <w:tcBorders>
              <w:top w:val="single" w:sz="4" w:space="0" w:color="auto"/>
            </w:tcBorders>
          </w:tcPr>
          <w:p w14:paraId="041CA225" w14:textId="77777777" w:rsidR="00002B5C" w:rsidRPr="00577C5F" w:rsidRDefault="00577C5F" w:rsidP="00577C5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теме: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</w:tcBorders>
          </w:tcPr>
          <w:p w14:paraId="59852162" w14:textId="77777777" w:rsidR="00002B5C" w:rsidRPr="00577C5F" w:rsidRDefault="00002B5C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4AE34440" w14:textId="77777777" w:rsidTr="008C5B3B">
        <w:tc>
          <w:tcPr>
            <w:tcW w:w="1116" w:type="dxa"/>
            <w:tcBorders>
              <w:bottom w:val="single" w:sz="4" w:space="0" w:color="auto"/>
            </w:tcBorders>
          </w:tcPr>
          <w:p w14:paraId="3E245A08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9EB71B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7EF711FE" w14:textId="77777777" w:rsidTr="008C5B3B">
        <w:tc>
          <w:tcPr>
            <w:tcW w:w="3258" w:type="dxa"/>
            <w:gridSpan w:val="3"/>
            <w:tcBorders>
              <w:top w:val="single" w:sz="4" w:space="0" w:color="auto"/>
            </w:tcBorders>
          </w:tcPr>
          <w:p w14:paraId="0BBE22FF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gridSpan w:val="3"/>
            <w:tcBorders>
              <w:top w:val="single" w:sz="4" w:space="0" w:color="auto"/>
            </w:tcBorders>
          </w:tcPr>
          <w:p w14:paraId="185138A7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0113DDEC" w14:textId="77777777" w:rsidTr="008C5B3B">
        <w:tc>
          <w:tcPr>
            <w:tcW w:w="3258" w:type="dxa"/>
            <w:gridSpan w:val="3"/>
          </w:tcPr>
          <w:p w14:paraId="677A275F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Преподаватель-руководитель</w:t>
            </w:r>
          </w:p>
        </w:tc>
        <w:tc>
          <w:tcPr>
            <w:tcW w:w="3613" w:type="dxa"/>
            <w:gridSpan w:val="3"/>
            <w:tcBorders>
              <w:bottom w:val="single" w:sz="4" w:space="0" w:color="auto"/>
            </w:tcBorders>
          </w:tcPr>
          <w:p w14:paraId="54454924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43C16917" w14:textId="77777777" w:rsidTr="008C5B3B">
        <w:tc>
          <w:tcPr>
            <w:tcW w:w="3258" w:type="dxa"/>
            <w:gridSpan w:val="3"/>
          </w:tcPr>
          <w:p w14:paraId="7235532A" w14:textId="77777777" w:rsid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gridSpan w:val="3"/>
            <w:tcBorders>
              <w:top w:val="single" w:sz="4" w:space="0" w:color="auto"/>
            </w:tcBorders>
          </w:tcPr>
          <w:p w14:paraId="02C46773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2E3B6444" w14:textId="77777777" w:rsidTr="008C5B3B">
        <w:tc>
          <w:tcPr>
            <w:tcW w:w="6871" w:type="dxa"/>
            <w:gridSpan w:val="6"/>
          </w:tcPr>
          <w:p w14:paraId="6DE967AE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5F">
              <w:rPr>
                <w:rFonts w:ascii="Times New Roman" w:hAnsi="Times New Roman" w:cs="Times New Roman"/>
                <w:b/>
                <w:sz w:val="24"/>
                <w:szCs w:val="24"/>
              </w:rPr>
              <w:t>ОТЗЫВ</w:t>
            </w:r>
          </w:p>
        </w:tc>
      </w:tr>
      <w:tr w:rsidR="00577C5F" w14:paraId="3EFB00B0" w14:textId="77777777" w:rsidTr="008C5B3B">
        <w:tc>
          <w:tcPr>
            <w:tcW w:w="4101" w:type="dxa"/>
            <w:gridSpan w:val="5"/>
          </w:tcPr>
          <w:p w14:paraId="37824777" w14:textId="77777777" w:rsid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1BFC7401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7C5F" w14:paraId="70ED1080" w14:textId="77777777" w:rsidTr="008C5B3B">
        <w:tc>
          <w:tcPr>
            <w:tcW w:w="4101" w:type="dxa"/>
            <w:gridSpan w:val="5"/>
          </w:tcPr>
          <w:p w14:paraId="3E562DDD" w14:textId="77777777" w:rsid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0B2A4D88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3A5EE7FB" w14:textId="77777777" w:rsidTr="008C5B3B">
        <w:tc>
          <w:tcPr>
            <w:tcW w:w="4101" w:type="dxa"/>
            <w:gridSpan w:val="5"/>
          </w:tcPr>
          <w:p w14:paraId="519F043F" w14:textId="77777777" w:rsid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5C72C791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7FF78672" w14:textId="77777777" w:rsidTr="008C5B3B">
        <w:tc>
          <w:tcPr>
            <w:tcW w:w="4101" w:type="dxa"/>
            <w:gridSpan w:val="5"/>
          </w:tcPr>
          <w:p w14:paraId="45B474FC" w14:textId="77777777" w:rsid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36F8C056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60501E3A" w14:textId="77777777" w:rsidTr="008C5B3B">
        <w:tc>
          <w:tcPr>
            <w:tcW w:w="4101" w:type="dxa"/>
            <w:gridSpan w:val="5"/>
          </w:tcPr>
          <w:p w14:paraId="55EDB022" w14:textId="77777777" w:rsid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1A8AF7C6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184AF9FA" w14:textId="77777777" w:rsidTr="008C5B3B">
        <w:tc>
          <w:tcPr>
            <w:tcW w:w="4101" w:type="dxa"/>
            <w:gridSpan w:val="5"/>
          </w:tcPr>
          <w:p w14:paraId="7CA472DB" w14:textId="77777777" w:rsidR="00577C5F" w:rsidRDefault="00577C5F" w:rsidP="00577C5F">
            <w:pPr>
              <w:pStyle w:val="ad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</w:tc>
        <w:tc>
          <w:tcPr>
            <w:tcW w:w="2770" w:type="dxa"/>
          </w:tcPr>
          <w:p w14:paraId="4BD728F4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46446447" w14:textId="77777777" w:rsidTr="008C5B3B">
        <w:tc>
          <w:tcPr>
            <w:tcW w:w="4101" w:type="dxa"/>
            <w:gridSpan w:val="5"/>
          </w:tcPr>
          <w:p w14:paraId="0F649D6D" w14:textId="77777777" w:rsidR="00577C5F" w:rsidRDefault="00577C5F" w:rsidP="00577C5F">
            <w:pPr>
              <w:pStyle w:val="ad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21F81B84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022AB5B5" w14:textId="77777777" w:rsidTr="008C5B3B">
        <w:tc>
          <w:tcPr>
            <w:tcW w:w="4101" w:type="dxa"/>
            <w:gridSpan w:val="5"/>
          </w:tcPr>
          <w:p w14:paraId="48C7E304" w14:textId="77777777" w:rsidR="00577C5F" w:rsidRDefault="00577C5F" w:rsidP="00577C5F">
            <w:pPr>
              <w:pStyle w:val="ad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</w:tc>
        <w:tc>
          <w:tcPr>
            <w:tcW w:w="2770" w:type="dxa"/>
          </w:tcPr>
          <w:p w14:paraId="375CE785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5F" w14:paraId="3714B948" w14:textId="77777777" w:rsidTr="008C5B3B">
        <w:tc>
          <w:tcPr>
            <w:tcW w:w="4101" w:type="dxa"/>
            <w:gridSpan w:val="5"/>
          </w:tcPr>
          <w:p w14:paraId="3B8992CE" w14:textId="77777777" w:rsidR="00577C5F" w:rsidRDefault="00577C5F" w:rsidP="00577C5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преподаватель-руководителя</w:t>
            </w:r>
          </w:p>
        </w:tc>
        <w:tc>
          <w:tcPr>
            <w:tcW w:w="2770" w:type="dxa"/>
          </w:tcPr>
          <w:p w14:paraId="27D1CF91" w14:textId="77777777" w:rsidR="00577C5F" w:rsidRPr="00577C5F" w:rsidRDefault="00577C5F" w:rsidP="00F751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14BD33" w14:textId="77777777" w:rsidR="00F7511B" w:rsidRPr="00D57E32" w:rsidRDefault="00F7511B" w:rsidP="00577C5F"/>
    <w:sectPr w:rsidR="00F7511B" w:rsidRPr="00D57E32" w:rsidSect="00F41AC3">
      <w:headerReference w:type="default" r:id="rId17"/>
      <w:footerReference w:type="even" r:id="rId18"/>
      <w:footerReference w:type="first" r:id="rId19"/>
      <w:footnotePr>
        <w:numRestart w:val="eachPage"/>
      </w:footnotePr>
      <w:pgSz w:w="8419" w:h="11907" w:orient="landscape" w:code="9"/>
      <w:pgMar w:top="720" w:right="720" w:bottom="720" w:left="720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575E2" w14:textId="77777777" w:rsidR="00842E37" w:rsidRDefault="00842E37" w:rsidP="00F7511B">
      <w:r>
        <w:separator/>
      </w:r>
    </w:p>
  </w:endnote>
  <w:endnote w:type="continuationSeparator" w:id="0">
    <w:p w14:paraId="6509DA6B" w14:textId="77777777" w:rsidR="00842E37" w:rsidRDefault="00842E37" w:rsidP="00F7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FBD35" w14:textId="77777777" w:rsidR="00000221" w:rsidRDefault="00000221" w:rsidP="00522FE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A6A7464" w14:textId="77777777" w:rsidR="00000221" w:rsidRDefault="00000221" w:rsidP="00522FE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1136E" w14:textId="77777777" w:rsidR="00000221" w:rsidRPr="002B002D" w:rsidRDefault="00000221" w:rsidP="002B002D">
    <w:pPr>
      <w:pStyle w:val="a7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B3608" w14:textId="77777777" w:rsidR="00842E37" w:rsidRDefault="00842E37" w:rsidP="00F7511B">
      <w:r>
        <w:separator/>
      </w:r>
    </w:p>
  </w:footnote>
  <w:footnote w:type="continuationSeparator" w:id="0">
    <w:p w14:paraId="12D65543" w14:textId="77777777" w:rsidR="00842E37" w:rsidRDefault="00842E37" w:rsidP="00F7511B">
      <w:r>
        <w:continuationSeparator/>
      </w:r>
    </w:p>
  </w:footnote>
  <w:footnote w:id="1">
    <w:p w14:paraId="07ACBB42" w14:textId="5A81D9B2" w:rsidR="00000221" w:rsidRPr="000E7F7B" w:rsidRDefault="00000221" w:rsidP="00116275">
      <w:pPr>
        <w:pStyle w:val="af2"/>
        <w:tabs>
          <w:tab w:val="left" w:pos="1843"/>
        </w:tabs>
        <w:rPr>
          <w:rFonts w:ascii="Times New Roman" w:hAnsi="Times New Roman" w:cs="Times New Roman"/>
          <w:sz w:val="20"/>
          <w:szCs w:val="20"/>
        </w:rPr>
      </w:pPr>
      <w:r w:rsidRPr="00764F12">
        <w:rPr>
          <w:rFonts w:ascii="Times New Roman" w:hAnsi="Times New Roman" w:cs="Times New Roman"/>
          <w:iCs/>
          <w:sz w:val="20"/>
          <w:szCs w:val="20"/>
          <w:vertAlign w:val="superscript"/>
        </w:rPr>
        <w:t>(</w:t>
      </w:r>
      <w:r w:rsidRPr="00764F12">
        <w:rPr>
          <w:rFonts w:ascii="Times New Roman" w:hAnsi="Times New Roman" w:cs="Times New Roman"/>
          <w:iCs/>
          <w:sz w:val="20"/>
          <w:szCs w:val="20"/>
        </w:rPr>
        <w:t>Пример)</w:t>
      </w:r>
      <w:r w:rsidRPr="00764F12">
        <w:rPr>
          <w:iCs/>
          <w:sz w:val="20"/>
          <w:szCs w:val="20"/>
        </w:rPr>
        <w:t xml:space="preserve"> </w:t>
      </w:r>
      <w:r w:rsidRPr="00427B4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D56DCB">
        <w:rPr>
          <w:rFonts w:ascii="Times New Roman" w:hAnsi="Times New Roman" w:cs="Times New Roman"/>
          <w:sz w:val="20"/>
          <w:szCs w:val="20"/>
        </w:rPr>
        <w:t xml:space="preserve"> </w:t>
      </w:r>
      <w:r w:rsidR="00E97560" w:rsidRPr="00E97560">
        <w:rPr>
          <w:rFonts w:ascii="Times New Roman" w:hAnsi="Times New Roman" w:cs="Times New Roman"/>
          <w:sz w:val="20"/>
          <w:szCs w:val="20"/>
        </w:rPr>
        <w:t xml:space="preserve">Раскин, Д. И.  Методика и практика архивоведения: учебник для среднего профессионального образования / Д. И. Раскин, А. Р. Соколов. — 2-е изд. — Москва: Издательство Юрайт, 2024. — 416 с. — (Профессиональное образование). — ISBN 978-5-534-16252-3. — Текст: электронный // Образовательная платформа Юрайт [сайт]. — URL: https://urait.ru/bcode/539267 (дата обращения: </w:t>
      </w:r>
      <w:r w:rsidR="00E97560">
        <w:rPr>
          <w:rFonts w:ascii="Times New Roman" w:hAnsi="Times New Roman" w:cs="Times New Roman"/>
          <w:sz w:val="20"/>
          <w:szCs w:val="20"/>
        </w:rPr>
        <w:t>2</w:t>
      </w:r>
      <w:r w:rsidR="00E97560" w:rsidRPr="00E97560">
        <w:rPr>
          <w:rFonts w:ascii="Times New Roman" w:hAnsi="Times New Roman" w:cs="Times New Roman"/>
          <w:sz w:val="20"/>
          <w:szCs w:val="20"/>
        </w:rPr>
        <w:t>6.0</w:t>
      </w:r>
      <w:r w:rsidR="00E97560">
        <w:rPr>
          <w:rFonts w:ascii="Times New Roman" w:hAnsi="Times New Roman" w:cs="Times New Roman"/>
          <w:sz w:val="20"/>
          <w:szCs w:val="20"/>
        </w:rPr>
        <w:t>5</w:t>
      </w:r>
      <w:r w:rsidR="00E97560" w:rsidRPr="00E97560">
        <w:rPr>
          <w:rFonts w:ascii="Times New Roman" w:hAnsi="Times New Roman" w:cs="Times New Roman"/>
          <w:sz w:val="20"/>
          <w:szCs w:val="20"/>
        </w:rPr>
        <w:t>.2024</w:t>
      </w:r>
      <w:r w:rsidR="00427B48" w:rsidRPr="00427B48">
        <w:rPr>
          <w:rFonts w:ascii="Times New Roman" w:hAnsi="Times New Roman" w:cs="Times New Roman"/>
          <w:sz w:val="20"/>
          <w:szCs w:val="20"/>
        </w:rPr>
        <w:t>).</w:t>
      </w:r>
    </w:p>
    <w:p w14:paraId="08988DF3" w14:textId="77777777" w:rsidR="00000221" w:rsidRPr="000E7F7B" w:rsidRDefault="00000221" w:rsidP="00522FEA">
      <w:pPr>
        <w:tabs>
          <w:tab w:val="left" w:pos="1843"/>
        </w:tabs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456845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3201EEC" w14:textId="77777777" w:rsidR="00000221" w:rsidRPr="00ED0E15" w:rsidRDefault="00000221">
        <w:pPr>
          <w:pStyle w:val="af"/>
          <w:jc w:val="center"/>
          <w:rPr>
            <w:sz w:val="20"/>
            <w:szCs w:val="20"/>
          </w:rPr>
        </w:pPr>
        <w:r w:rsidRPr="00ED0E15">
          <w:rPr>
            <w:sz w:val="20"/>
            <w:szCs w:val="20"/>
          </w:rPr>
          <w:fldChar w:fldCharType="begin"/>
        </w:r>
        <w:r w:rsidRPr="00ED0E15">
          <w:rPr>
            <w:sz w:val="20"/>
            <w:szCs w:val="20"/>
          </w:rPr>
          <w:instrText>PAGE   \* MERGEFORMAT</w:instrText>
        </w:r>
        <w:r w:rsidRPr="00ED0E15">
          <w:rPr>
            <w:sz w:val="20"/>
            <w:szCs w:val="20"/>
          </w:rPr>
          <w:fldChar w:fldCharType="separate"/>
        </w:r>
        <w:r w:rsidR="00A3433A">
          <w:rPr>
            <w:noProof/>
            <w:sz w:val="20"/>
            <w:szCs w:val="20"/>
          </w:rPr>
          <w:t>2</w:t>
        </w:r>
        <w:r w:rsidRPr="00ED0E15">
          <w:rPr>
            <w:sz w:val="20"/>
            <w:szCs w:val="20"/>
          </w:rPr>
          <w:fldChar w:fldCharType="end"/>
        </w:r>
      </w:p>
    </w:sdtContent>
  </w:sdt>
  <w:p w14:paraId="424F109C" w14:textId="77777777" w:rsidR="00000221" w:rsidRDefault="0000022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C66"/>
    <w:multiLevelType w:val="hybridMultilevel"/>
    <w:tmpl w:val="C6BCB318"/>
    <w:lvl w:ilvl="0" w:tplc="79040AB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1" w15:restartNumberingAfterBreak="0">
    <w:nsid w:val="078E0695"/>
    <w:multiLevelType w:val="hybridMultilevel"/>
    <w:tmpl w:val="4E962940"/>
    <w:lvl w:ilvl="0" w:tplc="79040AB4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2" w15:restartNumberingAfterBreak="0">
    <w:nsid w:val="084D20A7"/>
    <w:multiLevelType w:val="hybridMultilevel"/>
    <w:tmpl w:val="B4DE4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32A74"/>
    <w:multiLevelType w:val="hybridMultilevel"/>
    <w:tmpl w:val="C29A3EB0"/>
    <w:lvl w:ilvl="0" w:tplc="79040A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E034C0"/>
    <w:multiLevelType w:val="hybridMultilevel"/>
    <w:tmpl w:val="C20483E2"/>
    <w:lvl w:ilvl="0" w:tplc="46E07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D468F"/>
    <w:multiLevelType w:val="hybridMultilevel"/>
    <w:tmpl w:val="5784F85E"/>
    <w:lvl w:ilvl="0" w:tplc="46E07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E1652C"/>
    <w:multiLevelType w:val="hybridMultilevel"/>
    <w:tmpl w:val="3E967F22"/>
    <w:lvl w:ilvl="0" w:tplc="8362A68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B56A9"/>
    <w:multiLevelType w:val="hybridMultilevel"/>
    <w:tmpl w:val="94F63DA2"/>
    <w:lvl w:ilvl="0" w:tplc="8362A686">
      <w:start w:val="1"/>
      <w:numFmt w:val="bullet"/>
      <w:lvlText w:val="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9C48EF"/>
    <w:multiLevelType w:val="multilevel"/>
    <w:tmpl w:val="4DF4D8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20A349D6"/>
    <w:multiLevelType w:val="hybridMultilevel"/>
    <w:tmpl w:val="99363566"/>
    <w:lvl w:ilvl="0" w:tplc="79040AB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25B37517"/>
    <w:multiLevelType w:val="hybridMultilevel"/>
    <w:tmpl w:val="CB727060"/>
    <w:lvl w:ilvl="0" w:tplc="068EAFA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6DE"/>
    <w:multiLevelType w:val="hybridMultilevel"/>
    <w:tmpl w:val="E4C4E7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82A1C61"/>
    <w:multiLevelType w:val="hybridMultilevel"/>
    <w:tmpl w:val="29D68490"/>
    <w:lvl w:ilvl="0" w:tplc="EB6E70F0">
      <w:start w:val="1"/>
      <w:numFmt w:val="decimal"/>
      <w:lvlText w:val="%1."/>
      <w:lvlJc w:val="left"/>
      <w:pPr>
        <w:ind w:left="786" w:hanging="360"/>
      </w:pPr>
      <w:rPr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387682"/>
    <w:multiLevelType w:val="multilevel"/>
    <w:tmpl w:val="BC56BDD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1F3D"/>
    <w:multiLevelType w:val="hybridMultilevel"/>
    <w:tmpl w:val="2ED062EA"/>
    <w:lvl w:ilvl="0" w:tplc="79040A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E55E8"/>
    <w:multiLevelType w:val="hybridMultilevel"/>
    <w:tmpl w:val="F66400A4"/>
    <w:lvl w:ilvl="0" w:tplc="8362A68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440091"/>
    <w:multiLevelType w:val="hybridMultilevel"/>
    <w:tmpl w:val="BC6AD84E"/>
    <w:lvl w:ilvl="0" w:tplc="2DF21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830FC"/>
    <w:multiLevelType w:val="hybridMultilevel"/>
    <w:tmpl w:val="DC5C3B2C"/>
    <w:lvl w:ilvl="0" w:tplc="79040A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009B6"/>
    <w:multiLevelType w:val="hybridMultilevel"/>
    <w:tmpl w:val="668204FA"/>
    <w:lvl w:ilvl="0" w:tplc="79040A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C3758"/>
    <w:multiLevelType w:val="hybridMultilevel"/>
    <w:tmpl w:val="D8A6E1A2"/>
    <w:lvl w:ilvl="0" w:tplc="46E07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165D5C"/>
    <w:multiLevelType w:val="hybridMultilevel"/>
    <w:tmpl w:val="C2E8E268"/>
    <w:lvl w:ilvl="0" w:tplc="41FCDE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872E41"/>
    <w:multiLevelType w:val="hybridMultilevel"/>
    <w:tmpl w:val="63AE7E98"/>
    <w:lvl w:ilvl="0" w:tplc="79040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D1F8F"/>
    <w:multiLevelType w:val="hybridMultilevel"/>
    <w:tmpl w:val="FB626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60B5961"/>
    <w:multiLevelType w:val="hybridMultilevel"/>
    <w:tmpl w:val="3C284190"/>
    <w:lvl w:ilvl="0" w:tplc="8362A68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973119"/>
    <w:multiLevelType w:val="hybridMultilevel"/>
    <w:tmpl w:val="AC222C54"/>
    <w:lvl w:ilvl="0" w:tplc="79040AB4">
      <w:start w:val="1"/>
      <w:numFmt w:val="bullet"/>
      <w:lvlText w:val=""/>
      <w:lvlJc w:val="left"/>
      <w:pPr>
        <w:tabs>
          <w:tab w:val="num" w:pos="5588"/>
        </w:tabs>
        <w:ind w:left="5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297"/>
        </w:tabs>
        <w:ind w:left="6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017"/>
        </w:tabs>
        <w:ind w:left="7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737"/>
        </w:tabs>
        <w:ind w:left="7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8457"/>
        </w:tabs>
        <w:ind w:left="8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177"/>
        </w:tabs>
        <w:ind w:left="9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897"/>
        </w:tabs>
        <w:ind w:left="9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617"/>
        </w:tabs>
        <w:ind w:left="10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337"/>
        </w:tabs>
        <w:ind w:left="11337" w:hanging="360"/>
      </w:pPr>
      <w:rPr>
        <w:rFonts w:ascii="Wingdings" w:hAnsi="Wingdings" w:hint="default"/>
      </w:rPr>
    </w:lvl>
  </w:abstractNum>
  <w:abstractNum w:abstractNumId="25" w15:restartNumberingAfterBreak="0">
    <w:nsid w:val="51DA71AD"/>
    <w:multiLevelType w:val="multilevel"/>
    <w:tmpl w:val="94F63DA2"/>
    <w:lvl w:ilvl="0">
      <w:start w:val="1"/>
      <w:numFmt w:val="bullet"/>
      <w:lvlText w:val="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E42386"/>
    <w:multiLevelType w:val="hybridMultilevel"/>
    <w:tmpl w:val="FF90C692"/>
    <w:lvl w:ilvl="0" w:tplc="79040AB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 w15:restartNumberingAfterBreak="0">
    <w:nsid w:val="547B381D"/>
    <w:multiLevelType w:val="multilevel"/>
    <w:tmpl w:val="3E967F2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A117F"/>
    <w:multiLevelType w:val="hybridMultilevel"/>
    <w:tmpl w:val="002632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91F5195"/>
    <w:multiLevelType w:val="hybridMultilevel"/>
    <w:tmpl w:val="FB105942"/>
    <w:lvl w:ilvl="0" w:tplc="79040AB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5B7D0AD4"/>
    <w:multiLevelType w:val="hybridMultilevel"/>
    <w:tmpl w:val="4D3EB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0712A"/>
    <w:multiLevelType w:val="hybridMultilevel"/>
    <w:tmpl w:val="57DADE0C"/>
    <w:lvl w:ilvl="0" w:tplc="79040AB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64567CC2"/>
    <w:multiLevelType w:val="hybridMultilevel"/>
    <w:tmpl w:val="FDA8A82C"/>
    <w:lvl w:ilvl="0" w:tplc="79040A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7824B4"/>
    <w:multiLevelType w:val="hybridMultilevel"/>
    <w:tmpl w:val="F4E6AB92"/>
    <w:lvl w:ilvl="0" w:tplc="79040AB4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B7944F3"/>
    <w:multiLevelType w:val="hybridMultilevel"/>
    <w:tmpl w:val="B6240AC2"/>
    <w:lvl w:ilvl="0" w:tplc="79040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1512D4"/>
    <w:multiLevelType w:val="hybridMultilevel"/>
    <w:tmpl w:val="11066A6A"/>
    <w:lvl w:ilvl="0" w:tplc="8362A68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7753CA"/>
    <w:multiLevelType w:val="hybridMultilevel"/>
    <w:tmpl w:val="4D5E9A38"/>
    <w:lvl w:ilvl="0" w:tplc="79040AB4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7" w15:restartNumberingAfterBreak="0">
    <w:nsid w:val="7E265D1B"/>
    <w:multiLevelType w:val="hybridMultilevel"/>
    <w:tmpl w:val="B39CD8F8"/>
    <w:lvl w:ilvl="0" w:tplc="48B6CD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2E55FB"/>
    <w:multiLevelType w:val="hybridMultilevel"/>
    <w:tmpl w:val="BC56BDD6"/>
    <w:lvl w:ilvl="0" w:tplc="CE2053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7"/>
  </w:num>
  <w:num w:numId="3">
    <w:abstractNumId w:val="15"/>
  </w:num>
  <w:num w:numId="4">
    <w:abstractNumId w:val="6"/>
  </w:num>
  <w:num w:numId="5">
    <w:abstractNumId w:val="22"/>
  </w:num>
  <w:num w:numId="6">
    <w:abstractNumId w:val="8"/>
  </w:num>
  <w:num w:numId="7">
    <w:abstractNumId w:val="38"/>
  </w:num>
  <w:num w:numId="8">
    <w:abstractNumId w:val="9"/>
  </w:num>
  <w:num w:numId="9">
    <w:abstractNumId w:val="33"/>
  </w:num>
  <w:num w:numId="10">
    <w:abstractNumId w:val="20"/>
  </w:num>
  <w:num w:numId="11">
    <w:abstractNumId w:val="32"/>
  </w:num>
  <w:num w:numId="12">
    <w:abstractNumId w:val="14"/>
  </w:num>
  <w:num w:numId="13">
    <w:abstractNumId w:val="18"/>
  </w:num>
  <w:num w:numId="14">
    <w:abstractNumId w:val="3"/>
  </w:num>
  <w:num w:numId="15">
    <w:abstractNumId w:val="12"/>
  </w:num>
  <w:num w:numId="16">
    <w:abstractNumId w:val="25"/>
  </w:num>
  <w:num w:numId="17">
    <w:abstractNumId w:val="24"/>
  </w:num>
  <w:num w:numId="18">
    <w:abstractNumId w:val="27"/>
  </w:num>
  <w:num w:numId="19">
    <w:abstractNumId w:val="0"/>
  </w:num>
  <w:num w:numId="20">
    <w:abstractNumId w:val="30"/>
  </w:num>
  <w:num w:numId="21">
    <w:abstractNumId w:val="17"/>
  </w:num>
  <w:num w:numId="22">
    <w:abstractNumId w:val="13"/>
  </w:num>
  <w:num w:numId="23">
    <w:abstractNumId w:val="37"/>
  </w:num>
  <w:num w:numId="24">
    <w:abstractNumId w:val="36"/>
  </w:num>
  <w:num w:numId="25">
    <w:abstractNumId w:val="31"/>
  </w:num>
  <w:num w:numId="26">
    <w:abstractNumId w:val="1"/>
  </w:num>
  <w:num w:numId="27">
    <w:abstractNumId w:val="23"/>
  </w:num>
  <w:num w:numId="28">
    <w:abstractNumId w:val="11"/>
  </w:num>
  <w:num w:numId="29">
    <w:abstractNumId w:val="2"/>
  </w:num>
  <w:num w:numId="30">
    <w:abstractNumId w:val="16"/>
  </w:num>
  <w:num w:numId="31">
    <w:abstractNumId w:val="10"/>
  </w:num>
  <w:num w:numId="32">
    <w:abstractNumId w:val="28"/>
  </w:num>
  <w:num w:numId="33">
    <w:abstractNumId w:val="26"/>
  </w:num>
  <w:num w:numId="34">
    <w:abstractNumId w:val="29"/>
  </w:num>
  <w:num w:numId="35">
    <w:abstractNumId w:val="21"/>
  </w:num>
  <w:num w:numId="36">
    <w:abstractNumId w:val="34"/>
  </w:num>
  <w:num w:numId="37">
    <w:abstractNumId w:val="5"/>
  </w:num>
  <w:num w:numId="38">
    <w:abstractNumId w:val="4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bookFoldPrinting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1B"/>
    <w:rsid w:val="00000221"/>
    <w:rsid w:val="00002B5C"/>
    <w:rsid w:val="00033C32"/>
    <w:rsid w:val="00054EA9"/>
    <w:rsid w:val="00090478"/>
    <w:rsid w:val="000C0D09"/>
    <w:rsid w:val="000C7AA2"/>
    <w:rsid w:val="000E7F7B"/>
    <w:rsid w:val="0010752C"/>
    <w:rsid w:val="00116275"/>
    <w:rsid w:val="001368A8"/>
    <w:rsid w:val="00156692"/>
    <w:rsid w:val="00157B60"/>
    <w:rsid w:val="00176FD5"/>
    <w:rsid w:val="00182AFD"/>
    <w:rsid w:val="00191C6B"/>
    <w:rsid w:val="001A3BDB"/>
    <w:rsid w:val="0024764B"/>
    <w:rsid w:val="002557E9"/>
    <w:rsid w:val="00267841"/>
    <w:rsid w:val="00272039"/>
    <w:rsid w:val="00290D0D"/>
    <w:rsid w:val="00293907"/>
    <w:rsid w:val="002B002D"/>
    <w:rsid w:val="002E667D"/>
    <w:rsid w:val="00327D06"/>
    <w:rsid w:val="003553A3"/>
    <w:rsid w:val="00393410"/>
    <w:rsid w:val="0039632F"/>
    <w:rsid w:val="003C18CF"/>
    <w:rsid w:val="00411FE9"/>
    <w:rsid w:val="00427B48"/>
    <w:rsid w:val="00446F2C"/>
    <w:rsid w:val="00463BBE"/>
    <w:rsid w:val="00465A11"/>
    <w:rsid w:val="00470E18"/>
    <w:rsid w:val="0047625C"/>
    <w:rsid w:val="00477012"/>
    <w:rsid w:val="0048020E"/>
    <w:rsid w:val="0049795F"/>
    <w:rsid w:val="004A00E0"/>
    <w:rsid w:val="004F2C3F"/>
    <w:rsid w:val="00517950"/>
    <w:rsid w:val="00522FEA"/>
    <w:rsid w:val="00526F58"/>
    <w:rsid w:val="0056004F"/>
    <w:rsid w:val="0056799D"/>
    <w:rsid w:val="00577C5F"/>
    <w:rsid w:val="005D4CBC"/>
    <w:rsid w:val="005E16BD"/>
    <w:rsid w:val="005E2200"/>
    <w:rsid w:val="005F075A"/>
    <w:rsid w:val="00615B65"/>
    <w:rsid w:val="00627F1E"/>
    <w:rsid w:val="006431BB"/>
    <w:rsid w:val="00666A4B"/>
    <w:rsid w:val="00670FF7"/>
    <w:rsid w:val="00684F4C"/>
    <w:rsid w:val="00685972"/>
    <w:rsid w:val="006C124C"/>
    <w:rsid w:val="006F3725"/>
    <w:rsid w:val="00764F12"/>
    <w:rsid w:val="007A4C8D"/>
    <w:rsid w:val="007A7136"/>
    <w:rsid w:val="007C3CB0"/>
    <w:rsid w:val="00842E37"/>
    <w:rsid w:val="008A3B58"/>
    <w:rsid w:val="008C5B3B"/>
    <w:rsid w:val="008D72C9"/>
    <w:rsid w:val="008E2C05"/>
    <w:rsid w:val="008F1AA7"/>
    <w:rsid w:val="009304B2"/>
    <w:rsid w:val="009367D7"/>
    <w:rsid w:val="009463DF"/>
    <w:rsid w:val="0097136E"/>
    <w:rsid w:val="0098623C"/>
    <w:rsid w:val="0099168C"/>
    <w:rsid w:val="009B343A"/>
    <w:rsid w:val="009C6F82"/>
    <w:rsid w:val="009D4509"/>
    <w:rsid w:val="00A052A7"/>
    <w:rsid w:val="00A23156"/>
    <w:rsid w:val="00A23792"/>
    <w:rsid w:val="00A3433A"/>
    <w:rsid w:val="00AC6058"/>
    <w:rsid w:val="00AE4D54"/>
    <w:rsid w:val="00AE5A50"/>
    <w:rsid w:val="00AF246E"/>
    <w:rsid w:val="00AF365B"/>
    <w:rsid w:val="00B02F56"/>
    <w:rsid w:val="00B30666"/>
    <w:rsid w:val="00B33C20"/>
    <w:rsid w:val="00B657DD"/>
    <w:rsid w:val="00B859CB"/>
    <w:rsid w:val="00B909D0"/>
    <w:rsid w:val="00BB3A0F"/>
    <w:rsid w:val="00BD5348"/>
    <w:rsid w:val="00C11C13"/>
    <w:rsid w:val="00C1664C"/>
    <w:rsid w:val="00C55D5C"/>
    <w:rsid w:val="00C56C8F"/>
    <w:rsid w:val="00C710EE"/>
    <w:rsid w:val="00C71ABB"/>
    <w:rsid w:val="00C966C0"/>
    <w:rsid w:val="00D0775A"/>
    <w:rsid w:val="00D23BF5"/>
    <w:rsid w:val="00D56DCB"/>
    <w:rsid w:val="00D57E32"/>
    <w:rsid w:val="00E20860"/>
    <w:rsid w:val="00E42FC1"/>
    <w:rsid w:val="00E53624"/>
    <w:rsid w:val="00E575BF"/>
    <w:rsid w:val="00E80D73"/>
    <w:rsid w:val="00E87488"/>
    <w:rsid w:val="00E931B4"/>
    <w:rsid w:val="00E97560"/>
    <w:rsid w:val="00EB6971"/>
    <w:rsid w:val="00ED0E15"/>
    <w:rsid w:val="00EE76B6"/>
    <w:rsid w:val="00F41AC3"/>
    <w:rsid w:val="00F663B7"/>
    <w:rsid w:val="00F717D7"/>
    <w:rsid w:val="00F74D22"/>
    <w:rsid w:val="00F7511B"/>
    <w:rsid w:val="00FE1156"/>
    <w:rsid w:val="00FF2D0E"/>
    <w:rsid w:val="00FF4C1B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DD025"/>
  <w15:docId w15:val="{1A37D234-6B96-4FD0-BDC8-ACE45167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51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F7511B"/>
    <w:pPr>
      <w:spacing w:before="240" w:after="240"/>
      <w:outlineLvl w:val="1"/>
    </w:pPr>
    <w:rPr>
      <w:rFonts w:ascii="Arial" w:hAnsi="Arial" w:cs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F751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751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7511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7511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1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7511B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F7511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7511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751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751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F7511B"/>
    <w:pPr>
      <w:spacing w:before="240" w:after="240"/>
    </w:pPr>
  </w:style>
  <w:style w:type="character" w:customStyle="1" w:styleId="createdate1">
    <w:name w:val="createdate1"/>
    <w:rsid w:val="00F7511B"/>
    <w:rPr>
      <w:color w:val="666666"/>
      <w:sz w:val="22"/>
      <w:szCs w:val="22"/>
    </w:rPr>
  </w:style>
  <w:style w:type="paragraph" w:customStyle="1" w:styleId="71">
    <w:name w:val="Обычный (веб)7"/>
    <w:basedOn w:val="a"/>
    <w:rsid w:val="00F7511B"/>
    <w:pPr>
      <w:spacing w:before="210" w:after="210"/>
      <w:ind w:left="210" w:right="210"/>
      <w:jc w:val="both"/>
    </w:pPr>
    <w:rPr>
      <w:rFonts w:ascii="Arial" w:hAnsi="Arial" w:cs="Arial"/>
      <w:color w:val="626262"/>
      <w:sz w:val="20"/>
      <w:szCs w:val="20"/>
    </w:rPr>
  </w:style>
  <w:style w:type="paragraph" w:styleId="3">
    <w:name w:val="Body Text 3"/>
    <w:basedOn w:val="a"/>
    <w:link w:val="30"/>
    <w:rsid w:val="00F7511B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511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4">
    <w:name w:val="Strong"/>
    <w:qFormat/>
    <w:rsid w:val="00F7511B"/>
    <w:rPr>
      <w:b/>
      <w:bCs/>
    </w:rPr>
  </w:style>
  <w:style w:type="paragraph" w:styleId="a5">
    <w:name w:val="Body Text Indent"/>
    <w:basedOn w:val="a"/>
    <w:link w:val="a6"/>
    <w:rsid w:val="00F7511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751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F751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51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F7511B"/>
  </w:style>
  <w:style w:type="paragraph" w:styleId="11">
    <w:name w:val="toc 1"/>
    <w:basedOn w:val="a"/>
    <w:next w:val="a"/>
    <w:autoRedefine/>
    <w:uiPriority w:val="39"/>
    <w:rsid w:val="00F7511B"/>
  </w:style>
  <w:style w:type="character" w:styleId="aa">
    <w:name w:val="Hyperlink"/>
    <w:uiPriority w:val="99"/>
    <w:rsid w:val="00F7511B"/>
    <w:rPr>
      <w:color w:val="0000FF"/>
      <w:u w:val="single"/>
    </w:rPr>
  </w:style>
  <w:style w:type="paragraph" w:styleId="ab">
    <w:name w:val="Balloon Text"/>
    <w:basedOn w:val="a"/>
    <w:link w:val="ac"/>
    <w:semiHidden/>
    <w:rsid w:val="00F751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F7511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rsid w:val="00F7511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character" w:customStyle="1" w:styleId="ae">
    <w:name w:val="Основной текст Знак"/>
    <w:basedOn w:val="a0"/>
    <w:link w:val="ad"/>
    <w:rsid w:val="00F7511B"/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F7511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51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F751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F7511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7511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F75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"/>
    <w:rsid w:val="00F7511B"/>
    <w:pPr>
      <w:ind w:left="708"/>
    </w:pPr>
    <w:rPr>
      <w:rFonts w:eastAsia="Calibri"/>
    </w:rPr>
  </w:style>
  <w:style w:type="paragraph" w:customStyle="1" w:styleId="af2">
    <w:name w:val="Таблицы (моноширинный)"/>
    <w:basedOn w:val="a"/>
    <w:next w:val="a"/>
    <w:uiPriority w:val="99"/>
    <w:rsid w:val="00F7511B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</w:rPr>
  </w:style>
  <w:style w:type="paragraph" w:styleId="af3">
    <w:name w:val="Plain Text"/>
    <w:basedOn w:val="a"/>
    <w:link w:val="af4"/>
    <w:rsid w:val="00F7511B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F7511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List Paragraph"/>
    <w:basedOn w:val="a"/>
    <w:uiPriority w:val="34"/>
    <w:qFormat/>
    <w:rsid w:val="00F7511B"/>
    <w:pPr>
      <w:ind w:left="720"/>
    </w:pPr>
  </w:style>
  <w:style w:type="character" w:customStyle="1" w:styleId="FooterChar">
    <w:name w:val="Footer Char"/>
    <w:locked/>
    <w:rsid w:val="00F7511B"/>
    <w:rPr>
      <w:rFonts w:cs="Times New Roman"/>
    </w:rPr>
  </w:style>
  <w:style w:type="paragraph" w:customStyle="1" w:styleId="23">
    <w:name w:val="Абзац списка2"/>
    <w:basedOn w:val="a"/>
    <w:uiPriority w:val="99"/>
    <w:rsid w:val="00F7511B"/>
    <w:pPr>
      <w:ind w:left="708"/>
    </w:pPr>
    <w:rPr>
      <w:rFonts w:ascii="Calibri" w:hAnsi="Calibri" w:cs="Calibri"/>
    </w:rPr>
  </w:style>
  <w:style w:type="character" w:customStyle="1" w:styleId="apple-style-span">
    <w:name w:val="apple-style-span"/>
    <w:basedOn w:val="a0"/>
    <w:uiPriority w:val="99"/>
    <w:rsid w:val="00F7511B"/>
  </w:style>
  <w:style w:type="character" w:customStyle="1" w:styleId="apple-converted-space">
    <w:name w:val="apple-converted-space"/>
    <w:basedOn w:val="a0"/>
    <w:rsid w:val="00F7511B"/>
  </w:style>
  <w:style w:type="character" w:styleId="af6">
    <w:name w:val="FollowedHyperlink"/>
    <w:basedOn w:val="a0"/>
    <w:uiPriority w:val="99"/>
    <w:semiHidden/>
    <w:unhideWhenUsed/>
    <w:rsid w:val="00F7511B"/>
    <w:rPr>
      <w:color w:val="800080" w:themeColor="followedHyperlink"/>
      <w:u w:val="single"/>
    </w:rPr>
  </w:style>
  <w:style w:type="paragraph" w:styleId="af7">
    <w:name w:val="footnote text"/>
    <w:basedOn w:val="a"/>
    <w:link w:val="af8"/>
    <w:uiPriority w:val="99"/>
    <w:semiHidden/>
    <w:unhideWhenUsed/>
    <w:rsid w:val="00522FEA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22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522FEA"/>
    <w:rPr>
      <w:vertAlign w:val="superscript"/>
    </w:rPr>
  </w:style>
  <w:style w:type="paragraph" w:customStyle="1" w:styleId="book-authors">
    <w:name w:val="book-authors"/>
    <w:basedOn w:val="a"/>
    <w:rsid w:val="007A7136"/>
    <w:pPr>
      <w:spacing w:before="100" w:beforeAutospacing="1" w:after="100" w:afterAutospacing="1"/>
    </w:pPr>
  </w:style>
  <w:style w:type="paragraph" w:customStyle="1" w:styleId="book-summary">
    <w:name w:val="book-summary"/>
    <w:basedOn w:val="a"/>
    <w:rsid w:val="007A7136"/>
    <w:pPr>
      <w:spacing w:before="100" w:beforeAutospacing="1" w:after="100" w:afterAutospacing="1"/>
    </w:pPr>
  </w:style>
  <w:style w:type="paragraph" w:customStyle="1" w:styleId="14">
    <w:name w:val="1"/>
    <w:basedOn w:val="a"/>
    <w:qFormat/>
    <w:rsid w:val="00615B65"/>
    <w:pPr>
      <w:jc w:val="center"/>
    </w:pPr>
    <w:rPr>
      <w:b/>
      <w:caps/>
    </w:rPr>
  </w:style>
  <w:style w:type="paragraph" w:styleId="afa">
    <w:name w:val="endnote text"/>
    <w:basedOn w:val="a"/>
    <w:link w:val="afb"/>
    <w:uiPriority w:val="99"/>
    <w:semiHidden/>
    <w:unhideWhenUsed/>
    <w:rsid w:val="00A23792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A237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A237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9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istina.msu.ru/workers/406823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stina.msu.ru/workers/1249372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sibac.info/archive/social/1(27)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tina.msu.ru/workers/40682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79622.html" TargetMode="External"/><Relationship Id="rId10" Type="http://schemas.openxmlformats.org/officeDocument/2006/relationships/hyperlink" Target="https://urait.ru/bcode/511325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iprbookshop.ru/803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DB0E1-5B62-42DA-9343-6A30BC633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32</Pages>
  <Words>6034</Words>
  <Characters>34399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user67</dc:creator>
  <cp:lastModifiedBy>user155 tagirova</cp:lastModifiedBy>
  <cp:revision>7</cp:revision>
  <cp:lastPrinted>2023-11-08T09:42:00Z</cp:lastPrinted>
  <dcterms:created xsi:type="dcterms:W3CDTF">2024-09-06T11:02:00Z</dcterms:created>
  <dcterms:modified xsi:type="dcterms:W3CDTF">2024-09-06T11:29:00Z</dcterms:modified>
</cp:coreProperties>
</file>